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69"/>
        <w:gridCol w:w="2003"/>
      </w:tblGrid>
      <w:tr w:rsidR="00083811" w:rsidTr="00F30CEA">
        <w:tc>
          <w:tcPr>
            <w:tcW w:w="7658" w:type="dxa"/>
          </w:tcPr>
          <w:p w:rsidR="00083811" w:rsidRDefault="00083811" w:rsidP="00F30CEA">
            <w:pPr>
              <w:pStyle w:val="MVKTitle"/>
            </w:pPr>
            <w:r>
              <w:t>ÚSTAV Fyziky</w:t>
            </w:r>
          </w:p>
          <w:p w:rsidR="00083811" w:rsidRDefault="00083811" w:rsidP="00F30CEA">
            <w:pPr>
              <w:pStyle w:val="MVKfix"/>
            </w:pPr>
          </w:p>
        </w:tc>
        <w:tc>
          <w:tcPr>
            <w:tcW w:w="2196" w:type="dxa"/>
          </w:tcPr>
          <w:p w:rsidR="00083811" w:rsidRPr="00252354" w:rsidRDefault="00083811" w:rsidP="00F30CEA">
            <w:pPr>
              <w:jc w:val="right"/>
            </w:pPr>
          </w:p>
        </w:tc>
      </w:tr>
    </w:tbl>
    <w:p w:rsidR="00083811" w:rsidRDefault="00083811" w:rsidP="00083811">
      <w:pPr>
        <w:pStyle w:val="MVKMainheadings"/>
      </w:pPr>
    </w:p>
    <w:p w:rsidR="00083811" w:rsidRPr="007D4925" w:rsidRDefault="00083811" w:rsidP="00083811">
      <w:pPr>
        <w:pStyle w:val="MVKMainheadings"/>
        <w:spacing w:before="60"/>
      </w:pPr>
      <w:r>
        <w:t>Historie</w:t>
      </w:r>
      <w:r w:rsidRPr="007D4925">
        <w:t xml:space="preserve"> </w:t>
      </w:r>
    </w:p>
    <w:p w:rsidR="00083811" w:rsidRDefault="00083811" w:rsidP="00083811">
      <w:pPr>
        <w:spacing w:before="60"/>
        <w:ind w:firstLine="357"/>
      </w:pPr>
    </w:p>
    <w:p w:rsidR="00083811" w:rsidRDefault="00083811" w:rsidP="00083811">
      <w:pPr>
        <w:ind w:firstLine="357"/>
      </w:pPr>
      <w:r>
        <w:t xml:space="preserve">Fyzikální ústav České vysoké školy technické v Brně byl zřízen rok po založení techniky v roce 1900, poněvadž se fyzika přednášela až ve druhém ročníku. Prvním profesorem fyziky se stal </w:t>
      </w:r>
      <w:r w:rsidRPr="008144D3">
        <w:rPr>
          <w:color w:val="FF0000"/>
        </w:rPr>
        <w:t xml:space="preserve"> </w:t>
      </w:r>
      <w:r w:rsidRPr="00FF075E">
        <w:rPr>
          <w:b/>
          <w:color w:val="000000"/>
        </w:rPr>
        <w:t>František Koláček</w:t>
      </w:r>
      <w:r w:rsidRPr="004271A3">
        <w:rPr>
          <w:color w:val="000000"/>
        </w:rPr>
        <w:t>,</w:t>
      </w:r>
      <w:r>
        <w:t xml:space="preserve"> který působil již jako profesor teoretické fyziky na Filosofické fakultě KU v Praze a který měl jako Moravan zájem o to, aby byl na technice vybudován dokonalý Fyzikální ústav. Jeho ústav byl umístěn v nynější Jaselské ulici. </w:t>
      </w:r>
      <w:r w:rsidRPr="00FF075E">
        <w:rPr>
          <w:b/>
        </w:rPr>
        <w:t>Prof. Koláček</w:t>
      </w:r>
      <w:r>
        <w:t xml:space="preserve"> se stal propagátorem Maxwellovy teorie, na níž budoval vědecké práce z oboru šíření elektromagnetického vlnění. Jeho nástupcem se stal prof. </w:t>
      </w:r>
      <w:r w:rsidR="009649BC">
        <w:t xml:space="preserve">Vladimír </w:t>
      </w:r>
      <w:r>
        <w:t>Novák.</w:t>
      </w:r>
    </w:p>
    <w:p w:rsidR="00083811" w:rsidRPr="00625283" w:rsidRDefault="00083811" w:rsidP="00083811">
      <w:pPr>
        <w:ind w:firstLine="357"/>
        <w:rPr>
          <w:rFonts w:ascii="Arial" w:hAnsi="Arial" w:cs="Arial"/>
          <w:sz w:val="22"/>
          <w:szCs w:val="22"/>
        </w:rPr>
      </w:pPr>
      <w:r>
        <w:t xml:space="preserve">Po dokončení novostavby techniky v roce 1910 se přestěhoval Fyzikální ústav do nových rozsáhlých místností na ulici Veveří a jeho součástí byla i meteorologická laboratoř. V roce 1913 byl zřízen II. Fyzikální ústav, do jehož čela byl postaven </w:t>
      </w:r>
      <w:r w:rsidRPr="00FF075E">
        <w:rPr>
          <w:b/>
        </w:rPr>
        <w:t>prof. Bedřich Macků</w:t>
      </w:r>
      <w:r>
        <w:t xml:space="preserve">. Slibný rozvoj </w:t>
      </w:r>
      <w:r w:rsidRPr="00521513">
        <w:rPr>
          <w:color w:val="000000"/>
        </w:rPr>
        <w:t>tohoto F</w:t>
      </w:r>
      <w:r>
        <w:t>yzikálního ústavu byl přerušen válkou, kdy byl téměř celý vystěhován a v jeho místnostech byla zřízena vojenská nemocnice. V této době pracovali prof. Novák a prof. Macků na přípravě učebnice „Základy praktické fyziky“. Období válečné bylo jak po stránce výuky, tak po stránce vědecké práce obdobím mrtvým.</w:t>
      </w:r>
    </w:p>
    <w:p w:rsidR="00083811" w:rsidRPr="00521513" w:rsidRDefault="00083811" w:rsidP="00083811">
      <w:pPr>
        <w:spacing w:before="60"/>
        <w:ind w:firstLine="357"/>
      </w:pPr>
      <w:r>
        <w:t xml:space="preserve">Po 1. světové válce byl </w:t>
      </w:r>
      <w:r w:rsidRPr="00521513">
        <w:t xml:space="preserve">II. Fyzikální ústav znovu obnoven a zařízení meteorologické stanice bylo rozšířeno o přijímací radiotelegrafickou stanici. Nástupcem prof. Macků se </w:t>
      </w:r>
      <w:r w:rsidRPr="00FF075E">
        <w:t>stal</w:t>
      </w:r>
      <w:r w:rsidRPr="00FF075E">
        <w:rPr>
          <w:b/>
        </w:rPr>
        <w:t xml:space="preserve"> prof. František Nachtikal</w:t>
      </w:r>
      <w:r w:rsidRPr="00521513">
        <w:t>, autor knihy „Teorie relativity“, který přepracoval</w:t>
      </w:r>
      <w:r>
        <w:t xml:space="preserve"> „Základy praktické fyziky“ a napsal řadu souborných referátů z nových odvětví fyziky. V roce 1926 přešel prof. Nachtikal na pražskou techniku a jeho nástupcem se stal </w:t>
      </w:r>
      <w:r w:rsidRPr="00FF075E">
        <w:rPr>
          <w:b/>
        </w:rPr>
        <w:t>prof. Josef Velíšek</w:t>
      </w:r>
      <w:r>
        <w:t xml:space="preserve">, který přestěhoval II. </w:t>
      </w:r>
      <w:r w:rsidRPr="00521513">
        <w:t xml:space="preserve">Fyzikální ústav do budovy na Žižkově ulici a tak se oba ústavy definitivně rozdělily. I. </w:t>
      </w:r>
      <w:r w:rsidRPr="00521513">
        <w:rPr>
          <w:caps/>
        </w:rPr>
        <w:t>f</w:t>
      </w:r>
      <w:r w:rsidRPr="00521513">
        <w:t>yzikální ústav vedený prof. Novákem převzal fyziku pro obor stavební, zeměměřičský a architekturu. II. Fyzikální ústav vedený prof. Velíškem převzal fyziku pro obor chemický, strojní a elektrotechnický. Roku 1939, kdy byly vysoké školy zavřeny, zabrali Němci místnosti II. Fyzikálního ústavu a zřídili tam Ústav chemické technologie paliv a pohonných hmot.</w:t>
      </w:r>
    </w:p>
    <w:p w:rsidR="00083811" w:rsidRDefault="00083811" w:rsidP="00083811">
      <w:pPr>
        <w:spacing w:before="60"/>
        <w:ind w:firstLine="357"/>
      </w:pPr>
      <w:r w:rsidRPr="00521513">
        <w:t xml:space="preserve">Po 2. světové válce převzal vedení obou ústavů prof. Velíšek. Po jeho smrti, v roce 1947, vedl dočasně oba Fyzikální ústavy </w:t>
      </w:r>
      <w:r w:rsidRPr="00FF075E">
        <w:rPr>
          <w:b/>
        </w:rPr>
        <w:t xml:space="preserve">prof. </w:t>
      </w:r>
      <w:r w:rsidR="009649BC" w:rsidRPr="00FF075E">
        <w:rPr>
          <w:b/>
        </w:rPr>
        <w:t xml:space="preserve">Antonín </w:t>
      </w:r>
      <w:r w:rsidRPr="00FF075E">
        <w:rPr>
          <w:b/>
        </w:rPr>
        <w:t>Vašíček</w:t>
      </w:r>
      <w:r w:rsidRPr="00521513">
        <w:t xml:space="preserve">. V roce 1949 byl jmenován vedoucím II. Fyzikálního ústavu </w:t>
      </w:r>
      <w:r w:rsidRPr="00FF075E">
        <w:rPr>
          <w:b/>
        </w:rPr>
        <w:t>prof. Jan Potoček</w:t>
      </w:r>
      <w:r w:rsidRPr="00521513">
        <w:t xml:space="preserve">, následně </w:t>
      </w:r>
      <w:r>
        <w:t xml:space="preserve">se </w:t>
      </w:r>
      <w:r w:rsidRPr="00521513">
        <w:t xml:space="preserve">oba Fyzikální ústavy </w:t>
      </w:r>
      <w:r>
        <w:t xml:space="preserve">spojily a </w:t>
      </w:r>
      <w:r w:rsidRPr="00521513">
        <w:t>vytvořily jednu Katedru</w:t>
      </w:r>
      <w:r>
        <w:t xml:space="preserve"> fyziky, jejím</w:t>
      </w:r>
      <w:r w:rsidR="00F656D0">
        <w:t>ž</w:t>
      </w:r>
      <w:r>
        <w:t xml:space="preserve"> vedoucím se stal prof. Potoček. </w:t>
      </w:r>
    </w:p>
    <w:p w:rsidR="00083811" w:rsidRDefault="00083811" w:rsidP="00083811">
      <w:pPr>
        <w:spacing w:before="60"/>
        <w:ind w:firstLine="357"/>
      </w:pPr>
      <w:r>
        <w:t xml:space="preserve">V roce 1952 byla zřízena Vojenská technická akademie. Prof. Potoček přešel na VTA, </w:t>
      </w:r>
      <w:r w:rsidRPr="00FF075E">
        <w:rPr>
          <w:b/>
        </w:rPr>
        <w:t>prof. Vašíček</w:t>
      </w:r>
      <w:r>
        <w:t xml:space="preserve"> zůstal na nově vzniklé Vysoké škole stavební. V roce 1954 převzal </w:t>
      </w:r>
      <w:r w:rsidRPr="00FF075E">
        <w:t>vedení</w:t>
      </w:r>
      <w:r w:rsidRPr="00FF075E">
        <w:rPr>
          <w:b/>
        </w:rPr>
        <w:t xml:space="preserve"> prof.</w:t>
      </w:r>
      <w:r w:rsidR="00640D68">
        <w:rPr>
          <w:b/>
        </w:rPr>
        <w:t xml:space="preserve"> Rostislav</w:t>
      </w:r>
      <w:r w:rsidRPr="00FF075E">
        <w:rPr>
          <w:b/>
        </w:rPr>
        <w:t xml:space="preserve"> Košťál</w:t>
      </w:r>
      <w:r>
        <w:t xml:space="preserve">, který získal pro pracoviště Katedry fyziky místnosti na Veslařské ulici, kde se konala cvičení z fyziky pro všechny tehdejší fakulty. V roce 1956 vznikla Fakulta energetická a Katedra fyziky se přestěhovala do budovy na Barvičově ulici, kde získala místnosti v 1. poschodí, ve kterých setrvala až do roku 1991. </w:t>
      </w:r>
      <w:r w:rsidRPr="00E430CC">
        <w:rPr>
          <w:color w:val="000000"/>
        </w:rPr>
        <w:t>V době vzniku Fakulty energetické se počet interních pracovníků postupně zvyšoval až na konečný počet 23 členů.</w:t>
      </w:r>
      <w:r>
        <w:t xml:space="preserve"> Mezi novými členy byli také </w:t>
      </w:r>
      <w:r w:rsidRPr="00FF075E">
        <w:rPr>
          <w:b/>
        </w:rPr>
        <w:t>doc.</w:t>
      </w:r>
      <w:r w:rsidR="00EA0D44" w:rsidRPr="00FF075E">
        <w:rPr>
          <w:b/>
        </w:rPr>
        <w:t xml:space="preserve"> Jaroslav </w:t>
      </w:r>
      <w:r w:rsidRPr="00FF075E">
        <w:rPr>
          <w:b/>
        </w:rPr>
        <w:t xml:space="preserve">Binko, doc. </w:t>
      </w:r>
      <w:r w:rsidR="00EA0D44" w:rsidRPr="00FF075E">
        <w:rPr>
          <w:b/>
        </w:rPr>
        <w:t xml:space="preserve">Zdeněk </w:t>
      </w:r>
      <w:r w:rsidRPr="00FF075E">
        <w:rPr>
          <w:b/>
        </w:rPr>
        <w:t xml:space="preserve">Weber a prof. </w:t>
      </w:r>
      <w:r w:rsidR="00EA0D44" w:rsidRPr="00FF075E">
        <w:rPr>
          <w:b/>
        </w:rPr>
        <w:t xml:space="preserve">Josef </w:t>
      </w:r>
      <w:r w:rsidRPr="00FF075E">
        <w:rPr>
          <w:b/>
        </w:rPr>
        <w:t>Šikula</w:t>
      </w:r>
      <w:r>
        <w:t>, kteří podstatně ovlivnili vědeckovýzkumné zaměření pracoviště.</w:t>
      </w:r>
    </w:p>
    <w:p w:rsidR="00A33361" w:rsidRDefault="00A33361">
      <w:pPr>
        <w:spacing w:after="200" w:line="276" w:lineRule="auto"/>
        <w:jc w:val="left"/>
        <w:rPr>
          <w:b/>
        </w:rPr>
      </w:pPr>
      <w:r>
        <w:br w:type="page"/>
      </w:r>
    </w:p>
    <w:p w:rsidR="00A33361" w:rsidRDefault="00A33361" w:rsidP="00083811">
      <w:pPr>
        <w:pStyle w:val="MVKMainheadings"/>
      </w:pPr>
    </w:p>
    <w:p w:rsidR="00083811" w:rsidRPr="007D4925" w:rsidRDefault="00083811" w:rsidP="00083811">
      <w:pPr>
        <w:pStyle w:val="MVKMainheadings"/>
      </w:pPr>
      <w:r>
        <w:t xml:space="preserve">Významné osobnosti </w:t>
      </w:r>
    </w:p>
    <w:tbl>
      <w:tblPr>
        <w:tblpPr w:leftFromText="142" w:rightFromText="142" w:vertAnchor="text" w:horzAnchor="margin" w:tblpXSpec="right" w:tblpY="60"/>
        <w:tblOverlap w:val="never"/>
        <w:tblW w:w="0" w:type="auto"/>
        <w:tblLook w:val="01E0" w:firstRow="1" w:lastRow="1" w:firstColumn="1" w:lastColumn="1" w:noHBand="0" w:noVBand="0"/>
      </w:tblPr>
      <w:tblGrid>
        <w:gridCol w:w="2196"/>
      </w:tblGrid>
      <w:tr w:rsidR="00083811" w:rsidRPr="00D258EE" w:rsidTr="00F30CEA">
        <w:tc>
          <w:tcPr>
            <w:tcW w:w="0" w:type="auto"/>
          </w:tcPr>
          <w:p w:rsidR="00083811" w:rsidRPr="00D3477A" w:rsidRDefault="00083811" w:rsidP="00F30CEA">
            <w:pPr>
              <w:pStyle w:val="MVKTable"/>
              <w:rPr>
                <w:sz w:val="16"/>
                <w:szCs w:val="16"/>
              </w:rPr>
            </w:pPr>
          </w:p>
          <w:p w:rsidR="00083811" w:rsidRPr="00D3477A" w:rsidRDefault="00083811" w:rsidP="00F30CEA">
            <w:pPr>
              <w:pStyle w:val="MVKTable"/>
              <w:rPr>
                <w:sz w:val="16"/>
                <w:szCs w:val="16"/>
              </w:rPr>
            </w:pPr>
          </w:p>
          <w:p w:rsidR="00083811" w:rsidRPr="00D258EE" w:rsidRDefault="00083811" w:rsidP="00F30CEA">
            <w:pPr>
              <w:pStyle w:val="MVKTable"/>
            </w:pPr>
            <w:r>
              <w:rPr>
                <w:noProof/>
                <w:lang w:val="cs-CZ"/>
              </w:rPr>
              <w:drawing>
                <wp:inline distT="0" distB="0" distL="0" distR="0" wp14:anchorId="594C6D65" wp14:editId="640D8FD6">
                  <wp:extent cx="1257300" cy="1619250"/>
                  <wp:effectExtent l="0" t="0" r="0" b="0"/>
                  <wp:docPr id="2" name="Obrázek 2" descr="b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44" r="12544" b="21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811" w:rsidRPr="00D258EE" w:rsidTr="00F30CEA">
        <w:tc>
          <w:tcPr>
            <w:tcW w:w="0" w:type="auto"/>
          </w:tcPr>
          <w:p w:rsidR="00083811" w:rsidRPr="00D3477A" w:rsidRDefault="00083811" w:rsidP="00F30CEA">
            <w:pPr>
              <w:pStyle w:val="MVKTableTitle"/>
              <w:rPr>
                <w:sz w:val="20"/>
              </w:rPr>
            </w:pPr>
          </w:p>
          <w:p w:rsidR="00083811" w:rsidRPr="00720C69" w:rsidRDefault="00083811" w:rsidP="00F30CEA">
            <w:pPr>
              <w:pStyle w:val="MVKTableTitle"/>
            </w:pPr>
            <w:r>
              <w:t>Doc. Jaroslav Binko</w:t>
            </w:r>
          </w:p>
        </w:tc>
      </w:tr>
    </w:tbl>
    <w:p w:rsidR="00083811" w:rsidRDefault="00083811" w:rsidP="00083811">
      <w:pPr>
        <w:spacing w:before="60"/>
        <w:ind w:firstLine="357"/>
      </w:pPr>
    </w:p>
    <w:p w:rsidR="00083811" w:rsidRDefault="00FE36D2" w:rsidP="00083811">
      <w:pPr>
        <w:ind w:firstLine="357"/>
      </w:pPr>
      <w:r>
        <w:t>V</w:t>
      </w:r>
      <w:r w:rsidR="00083811">
        <w:t xml:space="preserve">ýuka fyziky </w:t>
      </w:r>
      <w:r>
        <w:t>byla zabezpečována</w:t>
      </w:r>
      <w:r w:rsidR="00083811">
        <w:t xml:space="preserve"> na v</w:t>
      </w:r>
      <w:r>
        <w:t xml:space="preserve">šech fakultách VUT </w:t>
      </w:r>
      <w:r w:rsidR="00083811">
        <w:t xml:space="preserve"> jednou společnou katedrou do roku 1961. Na Fakultě stavební byla zřízena Katedra fyziky 1. února 1961. Vedoucím katedry fyziky byl až do roku 1975 </w:t>
      </w:r>
      <w:r w:rsidR="00083811" w:rsidRPr="00D21577">
        <w:rPr>
          <w:b/>
        </w:rPr>
        <w:t>doc. </w:t>
      </w:r>
      <w:r w:rsidR="00083811">
        <w:rPr>
          <w:b/>
        </w:rPr>
        <w:t xml:space="preserve">Ing. </w:t>
      </w:r>
      <w:r w:rsidR="00083811" w:rsidRPr="00D21577">
        <w:rPr>
          <w:b/>
        </w:rPr>
        <w:t>Jaroslav Binko</w:t>
      </w:r>
      <w:r w:rsidR="00083811">
        <w:t>. Z dřívějších výzkumných pracovišť přinesl na katedru zkušenosti vedoucího vědeckého pracovníka v oboru aplikované fyziky a speciálních měřících metod. Na FAST nastoupil v r. 1958 a v r. 1960 obhájil habilitační práci na téma „Teorie elektromagnetického pole“. Ve výuce prosadil moderní pojetí výkladu fyziky a zavedl pokrokové měřící metody. S pedagogickou prací doc. Binka souvisela i jeho publikační a výzkumná činnost v oblasti fyzikální a technické terminologie a normalizace veličin a měrových jednotek. Byl spoluautorem učebnice „Fyzika stavebního inženýra“.</w:t>
      </w:r>
    </w:p>
    <w:tbl>
      <w:tblPr>
        <w:tblpPr w:leftFromText="142" w:rightFromText="142" w:vertAnchor="text" w:horzAnchor="margin" w:tblpXSpec="right" w:tblpY="60"/>
        <w:tblOverlap w:val="never"/>
        <w:tblW w:w="0" w:type="auto"/>
        <w:tblLook w:val="01E0" w:firstRow="1" w:lastRow="1" w:firstColumn="1" w:lastColumn="1" w:noHBand="0" w:noVBand="0"/>
      </w:tblPr>
      <w:tblGrid>
        <w:gridCol w:w="2226"/>
      </w:tblGrid>
      <w:tr w:rsidR="00083811" w:rsidRPr="00D258EE" w:rsidTr="00F30CEA">
        <w:tc>
          <w:tcPr>
            <w:tcW w:w="0" w:type="auto"/>
          </w:tcPr>
          <w:p w:rsidR="00083811" w:rsidRPr="00D3477A" w:rsidRDefault="00083811" w:rsidP="00F30CEA">
            <w:pPr>
              <w:pStyle w:val="MVKTable"/>
              <w:rPr>
                <w:sz w:val="16"/>
                <w:szCs w:val="16"/>
              </w:rPr>
            </w:pPr>
          </w:p>
          <w:p w:rsidR="00083811" w:rsidRDefault="00083811" w:rsidP="00F30CEA">
            <w:pPr>
              <w:pStyle w:val="MVKTable"/>
            </w:pPr>
            <w:r>
              <w:rPr>
                <w:noProof/>
                <w:lang w:val="cs-CZ"/>
              </w:rPr>
              <w:drawing>
                <wp:inline distT="0" distB="0" distL="0" distR="0" wp14:anchorId="7753DDE7" wp14:editId="6774ECF6">
                  <wp:extent cx="1266825" cy="1619250"/>
                  <wp:effectExtent l="0" t="0" r="9525" b="0"/>
                  <wp:docPr id="1" name="Obrázek 1" descr="sikula_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kula_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1" r="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811" w:rsidRPr="00D3477A" w:rsidRDefault="00083811" w:rsidP="00F30CEA">
            <w:pPr>
              <w:pStyle w:val="MVKTable"/>
              <w:rPr>
                <w:i/>
                <w:sz w:val="20"/>
              </w:rPr>
            </w:pPr>
            <w:r>
              <w:rPr>
                <w:i/>
              </w:rPr>
              <w:t xml:space="preserve">   </w:t>
            </w:r>
          </w:p>
          <w:p w:rsidR="00083811" w:rsidRPr="000B7495" w:rsidRDefault="00083811" w:rsidP="00F30CEA">
            <w:pPr>
              <w:pStyle w:val="MVKTable"/>
              <w:jc w:val="center"/>
              <w:rPr>
                <w:i/>
              </w:rPr>
            </w:pPr>
            <w:r>
              <w:rPr>
                <w:i/>
              </w:rPr>
              <w:t xml:space="preserve">Prof. Josef </w:t>
            </w:r>
            <w:r>
              <w:rPr>
                <w:i/>
                <w:lang w:val="cs-CZ"/>
              </w:rPr>
              <w:t>Š</w:t>
            </w:r>
            <w:r>
              <w:rPr>
                <w:i/>
              </w:rPr>
              <w:t>ikula</w:t>
            </w:r>
          </w:p>
        </w:tc>
      </w:tr>
    </w:tbl>
    <w:p w:rsidR="00083811" w:rsidRPr="00D46657" w:rsidRDefault="00083811" w:rsidP="00083811">
      <w:pPr>
        <w:spacing w:before="60"/>
        <w:ind w:firstLine="357"/>
        <w:rPr>
          <w:color w:val="000000"/>
        </w:rPr>
      </w:pPr>
      <w:r>
        <w:t xml:space="preserve">V květnu 1975 se stal vedoucím katedry fyziky </w:t>
      </w:r>
      <w:r w:rsidRPr="00D21577">
        <w:rPr>
          <w:b/>
        </w:rPr>
        <w:t>prof. </w:t>
      </w:r>
      <w:r>
        <w:rPr>
          <w:b/>
        </w:rPr>
        <w:t xml:space="preserve">RNDr. Ing. </w:t>
      </w:r>
      <w:r w:rsidRPr="00D21577">
        <w:rPr>
          <w:b/>
        </w:rPr>
        <w:t xml:space="preserve">Josef </w:t>
      </w:r>
      <w:r w:rsidRPr="0039694A">
        <w:rPr>
          <w:b/>
        </w:rPr>
        <w:t>Šikula, DrSc.</w:t>
      </w:r>
      <w:r>
        <w:t xml:space="preserve"> V roce 1980 obhájil doktorskou disertační práci na téma „Stochastické jevy v polovodičích“ a byl jmenován profesorem aplikované fyziky. V roce 1970 založil výzkumnou skupinu řešící problematiku fluktuačních jevů v pevných látkách. Výzkumný tým, který pracuje dodnes, tvoří učitelé a vědečtí pracovníci Ústavu fyziky FAST a FEKT VUT v Brně. </w:t>
      </w:r>
      <w:r w:rsidRPr="00D46657">
        <w:rPr>
          <w:color w:val="000000"/>
        </w:rPr>
        <w:t xml:space="preserve">Současně se zapojil do základního výzkumu akustické emise a rozšířil jej o aktivní metodu, která byla pod jeho vedením rozpracována pro nedestruktivní testování pálené krytiny. Pod jeho vedením získalo vědeckou hodnost kandidáta fyzikálně - matematických věd téměř 20 aspirantů, postupně to byli všichni odborní asistenti, kteří spolupracovali na uvedených problematikách. </w:t>
      </w:r>
    </w:p>
    <w:p w:rsidR="00083811" w:rsidRPr="00D46657" w:rsidRDefault="00083811" w:rsidP="00083811">
      <w:pPr>
        <w:spacing w:before="60"/>
        <w:ind w:firstLine="357"/>
        <w:rPr>
          <w:color w:val="000000"/>
        </w:rPr>
      </w:pPr>
      <w:r w:rsidRPr="00D46657">
        <w:rPr>
          <w:color w:val="000000"/>
        </w:rPr>
        <w:t xml:space="preserve">V roce 1991 se Ústav fyziky přestěhoval do budovy na </w:t>
      </w:r>
      <w:r w:rsidRPr="00E430CC">
        <w:t>Žižkově ulici č.</w:t>
      </w:r>
      <w:r>
        <w:t xml:space="preserve"> </w:t>
      </w:r>
      <w:r w:rsidRPr="00E430CC">
        <w:t>17 do 1. nadzemního podlaží.</w:t>
      </w:r>
      <w:r w:rsidRPr="00D46657">
        <w:rPr>
          <w:color w:val="000000"/>
        </w:rPr>
        <w:t xml:space="preserve"> Zcela nevyhovující a neudržované prostory byly postupně přebudovány pro potřeby výuky a výzkumu. Byla vybudována fyzikální posluchárna, dvě studentské laboratoře, dvě laboratoře pro studenty doktorského studia a tři výzkumné laboratoře.</w:t>
      </w:r>
    </w:p>
    <w:p w:rsidR="00083811" w:rsidRDefault="00083811" w:rsidP="00083811">
      <w:pPr>
        <w:pStyle w:val="MVKMainheadings"/>
        <w:rPr>
          <w:color w:val="000000"/>
        </w:rPr>
      </w:pPr>
    </w:p>
    <w:p w:rsidR="00083811" w:rsidRPr="00D46657" w:rsidRDefault="00083811" w:rsidP="00083811">
      <w:pPr>
        <w:pStyle w:val="MVKMainheadings"/>
        <w:rPr>
          <w:color w:val="000000"/>
        </w:rPr>
      </w:pPr>
      <w:r w:rsidRPr="00D46657">
        <w:rPr>
          <w:color w:val="000000"/>
        </w:rPr>
        <w:t>Současnost</w:t>
      </w:r>
    </w:p>
    <w:p w:rsidR="00083811" w:rsidRDefault="00083811" w:rsidP="00083811">
      <w:pPr>
        <w:spacing w:before="60"/>
        <w:ind w:firstLine="357"/>
        <w:rPr>
          <w:color w:val="000000"/>
        </w:rPr>
      </w:pPr>
    </w:p>
    <w:p w:rsidR="00A33361" w:rsidRPr="00D21577" w:rsidRDefault="00083811" w:rsidP="00FD05CC">
      <w:pPr>
        <w:ind w:firstLine="357"/>
        <w:rPr>
          <w:b/>
          <w:color w:val="000000"/>
        </w:rPr>
      </w:pPr>
      <w:r w:rsidRPr="00D46657">
        <w:rPr>
          <w:color w:val="000000"/>
        </w:rPr>
        <w:t xml:space="preserve">Od roku 1994 </w:t>
      </w:r>
      <w:r>
        <w:rPr>
          <w:color w:val="000000"/>
        </w:rPr>
        <w:t xml:space="preserve">je vedoucím Ústavu fyziky </w:t>
      </w:r>
      <w:r w:rsidRPr="00D21577">
        <w:rPr>
          <w:b/>
          <w:color w:val="000000"/>
        </w:rPr>
        <w:t>prof.</w:t>
      </w:r>
      <w:r w:rsidRPr="00D21577">
        <w:rPr>
          <w:b/>
        </w:rPr>
        <w:t> </w:t>
      </w:r>
      <w:r>
        <w:rPr>
          <w:b/>
        </w:rPr>
        <w:t xml:space="preserve">RNDr. </w:t>
      </w:r>
      <w:r w:rsidRPr="00D21577">
        <w:rPr>
          <w:b/>
          <w:color w:val="000000"/>
        </w:rPr>
        <w:t>Zdeněk</w:t>
      </w:r>
      <w:bookmarkStart w:id="0" w:name="_GoBack"/>
      <w:bookmarkEnd w:id="0"/>
    </w:p>
    <w:tbl>
      <w:tblPr>
        <w:tblpPr w:leftFromText="142" w:rightFromText="142" w:vertAnchor="text" w:horzAnchor="margin" w:tblpXSpec="right" w:tblpY="60"/>
        <w:tblOverlap w:val="never"/>
        <w:tblW w:w="0" w:type="auto"/>
        <w:tblLook w:val="01E0" w:firstRow="1" w:lastRow="1" w:firstColumn="1" w:lastColumn="1" w:noHBand="0" w:noVBand="0"/>
      </w:tblPr>
      <w:tblGrid>
        <w:gridCol w:w="2343"/>
      </w:tblGrid>
      <w:tr w:rsidR="00A33361" w:rsidRPr="00D258EE" w:rsidTr="00586F09">
        <w:tc>
          <w:tcPr>
            <w:tcW w:w="0" w:type="auto"/>
          </w:tcPr>
          <w:p w:rsidR="00A33361" w:rsidRPr="00D3477A" w:rsidRDefault="00A33361" w:rsidP="00586F09">
            <w:pPr>
              <w:pStyle w:val="MVKTable"/>
              <w:rPr>
                <w:i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92398F0" wp14:editId="15AF1505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1256400" cy="1620000"/>
                  <wp:effectExtent l="0" t="0" r="1270" b="0"/>
                  <wp:wrapTight wrapText="left">
                    <wp:wrapPolygon edited="0">
                      <wp:start x="0" y="0"/>
                      <wp:lineTo x="0" y="21338"/>
                      <wp:lineTo x="21294" y="21338"/>
                      <wp:lineTo x="21294" y="0"/>
                      <wp:lineTo x="0" y="0"/>
                    </wp:wrapPolygon>
                  </wp:wrapTight>
                  <wp:docPr id="3" name="Obrázek 3" descr="Chobo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0" descr="Chobo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8" r="23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4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i/>
              </w:rPr>
              <w:t xml:space="preserve">   </w:t>
            </w:r>
          </w:p>
          <w:p w:rsidR="00A33361" w:rsidRPr="000B7495" w:rsidRDefault="00A33361" w:rsidP="00A33361">
            <w:pPr>
              <w:pStyle w:val="MVKTable"/>
              <w:jc w:val="center"/>
              <w:rPr>
                <w:i/>
              </w:rPr>
            </w:pPr>
            <w:r>
              <w:rPr>
                <w:i/>
              </w:rPr>
              <w:t xml:space="preserve">Prof. </w:t>
            </w:r>
            <w:r>
              <w:rPr>
                <w:i/>
              </w:rPr>
              <w:t>Zdeněk Chobola</w:t>
            </w:r>
          </w:p>
        </w:tc>
      </w:tr>
    </w:tbl>
    <w:p w:rsidR="00083811" w:rsidRPr="00D46657" w:rsidRDefault="00083811" w:rsidP="00A33361">
      <w:pPr>
        <w:rPr>
          <w:color w:val="000000"/>
        </w:rPr>
      </w:pPr>
      <w:r w:rsidRPr="00D21577">
        <w:rPr>
          <w:b/>
          <w:color w:val="000000"/>
        </w:rPr>
        <w:t>Chobola</w:t>
      </w:r>
      <w:r>
        <w:rPr>
          <w:b/>
          <w:color w:val="000000"/>
        </w:rPr>
        <w:t>, CSc.</w:t>
      </w:r>
      <w:r w:rsidRPr="00D46657">
        <w:rPr>
          <w:color w:val="000000"/>
        </w:rPr>
        <w:t xml:space="preserve"> Od svého </w:t>
      </w:r>
      <w:r w:rsidRPr="00E461D8">
        <w:t>nástupu na Katedru fyziky</w:t>
      </w:r>
      <w:r>
        <w:rPr>
          <w:color w:val="FF0000"/>
        </w:rPr>
        <w:t xml:space="preserve"> </w:t>
      </w:r>
      <w:r>
        <w:rPr>
          <w:color w:val="000000"/>
        </w:rPr>
        <w:t>v roce</w:t>
      </w:r>
      <w:r w:rsidRPr="00D46657">
        <w:rPr>
          <w:color w:val="000000"/>
        </w:rPr>
        <w:t xml:space="preserve"> 1973 je trvale aktivně zapojen do výzkumu. </w:t>
      </w:r>
      <w:r>
        <w:rPr>
          <w:color w:val="000000"/>
        </w:rPr>
        <w:t>N</w:t>
      </w:r>
      <w:r w:rsidRPr="00D46657">
        <w:rPr>
          <w:color w:val="000000"/>
        </w:rPr>
        <w:t xml:space="preserve">ejprve </w:t>
      </w:r>
      <w:r>
        <w:rPr>
          <w:color w:val="000000"/>
        </w:rPr>
        <w:t xml:space="preserve">pracoval v </w:t>
      </w:r>
      <w:r w:rsidRPr="00D46657">
        <w:rPr>
          <w:color w:val="000000"/>
        </w:rPr>
        <w:t xml:space="preserve">oblasti stochastických jevů v polovodičích, kde v roce 1975 získal </w:t>
      </w:r>
      <w:r>
        <w:rPr>
          <w:color w:val="000000"/>
        </w:rPr>
        <w:t xml:space="preserve">titul </w:t>
      </w:r>
      <w:r w:rsidRPr="00D46657">
        <w:rPr>
          <w:color w:val="000000"/>
        </w:rPr>
        <w:t>RNDr. v oboru Aplikovaná fyzika a v roce 1978 prací „Studium stochastických jevů ve fotodiodách“ získal vědeckou hodnost kandidáta fyzikálně mat</w:t>
      </w:r>
      <w:r>
        <w:rPr>
          <w:color w:val="000000"/>
        </w:rPr>
        <w:t>ematických věd</w:t>
      </w:r>
      <w:r w:rsidRPr="00D46657">
        <w:rPr>
          <w:color w:val="000000"/>
        </w:rPr>
        <w:t xml:space="preserve">. V roce 1990 byl jmenován docentem v oboru Experimentální fyzika a v roce 1991 se habilitoval docentem v oboru Aplikovaná fyzika. Od roku 1994 </w:t>
      </w:r>
      <w:r w:rsidRPr="00E461D8">
        <w:t>rozšířil oblast</w:t>
      </w:r>
      <w:r w:rsidRPr="00D46657">
        <w:rPr>
          <w:color w:val="000000"/>
        </w:rPr>
        <w:t xml:space="preserve"> výzkumu o nedestruktivní testování a diagnostiku stavebních materiálů a konstrukčních prvků akustickými met</w:t>
      </w:r>
      <w:r>
        <w:rPr>
          <w:color w:val="000000"/>
        </w:rPr>
        <w:t xml:space="preserve">odami. Vyškolil již </w:t>
      </w:r>
      <w:r w:rsidR="009649BC">
        <w:rPr>
          <w:color w:val="000000"/>
        </w:rPr>
        <w:t>10</w:t>
      </w:r>
      <w:r>
        <w:rPr>
          <w:color w:val="000000"/>
        </w:rPr>
        <w:t xml:space="preserve"> domácích a</w:t>
      </w:r>
      <w:r w:rsidRPr="00D46657">
        <w:rPr>
          <w:color w:val="000000"/>
        </w:rPr>
        <w:t xml:space="preserve"> zahraničních doktorandů. V roce 2003 byl jmenován profesorem v oboru Fyzikální a stavebně materiálové inženýrství. </w:t>
      </w:r>
      <w:r w:rsidR="009649BC">
        <w:rPr>
          <w:color w:val="000000"/>
        </w:rPr>
        <w:lastRenderedPageBreak/>
        <w:t xml:space="preserve">V letech </w:t>
      </w:r>
      <w:r w:rsidRPr="00D46657">
        <w:rPr>
          <w:color w:val="000000"/>
        </w:rPr>
        <w:t xml:space="preserve"> 2006</w:t>
      </w:r>
      <w:r w:rsidR="009649BC">
        <w:rPr>
          <w:color w:val="000000"/>
        </w:rPr>
        <w:t xml:space="preserve"> – 2010 byl</w:t>
      </w:r>
      <w:r w:rsidRPr="00D46657">
        <w:rPr>
          <w:color w:val="000000"/>
        </w:rPr>
        <w:t xml:space="preserve"> proděkanem pro vědu a výzkum. </w:t>
      </w:r>
      <w:r w:rsidR="009649BC">
        <w:rPr>
          <w:color w:val="000000"/>
        </w:rPr>
        <w:t>V letech 2010 – 2016 pak vedoucím Všeobecně teoretického technického oboru.</w:t>
      </w:r>
    </w:p>
    <w:p w:rsidR="00083811" w:rsidRPr="00D46657" w:rsidRDefault="00083811" w:rsidP="00083811">
      <w:pPr>
        <w:spacing w:before="60"/>
        <w:ind w:firstLine="357"/>
        <w:rPr>
          <w:color w:val="000000"/>
        </w:rPr>
      </w:pPr>
      <w:r w:rsidRPr="00D46657">
        <w:rPr>
          <w:color w:val="000000"/>
        </w:rPr>
        <w:t xml:space="preserve">V současné době na Ústavu fyziky pracuje </w:t>
      </w:r>
      <w:r w:rsidR="009649BC">
        <w:rPr>
          <w:color w:val="000000"/>
        </w:rPr>
        <w:t>deset</w:t>
      </w:r>
      <w:r w:rsidRPr="00D46657">
        <w:rPr>
          <w:color w:val="000000"/>
        </w:rPr>
        <w:t xml:space="preserve"> akademických pracovníků: </w:t>
      </w:r>
      <w:r w:rsidR="009649BC">
        <w:rPr>
          <w:color w:val="000000"/>
        </w:rPr>
        <w:t>tři</w:t>
      </w:r>
      <w:r w:rsidRPr="00D46657">
        <w:rPr>
          <w:color w:val="000000"/>
        </w:rPr>
        <w:t xml:space="preserve"> profesoři, </w:t>
      </w:r>
      <w:r>
        <w:rPr>
          <w:color w:val="000000"/>
        </w:rPr>
        <w:t>dva</w:t>
      </w:r>
      <w:r w:rsidRPr="00D46657">
        <w:rPr>
          <w:color w:val="000000"/>
        </w:rPr>
        <w:t xml:space="preserve"> docenti</w:t>
      </w:r>
      <w:r w:rsidR="009649BC">
        <w:rPr>
          <w:color w:val="000000"/>
        </w:rPr>
        <w:t xml:space="preserve"> a</w:t>
      </w:r>
      <w:r w:rsidRPr="00D46657">
        <w:rPr>
          <w:color w:val="000000"/>
        </w:rPr>
        <w:t xml:space="preserve"> </w:t>
      </w:r>
      <w:r w:rsidR="009649BC">
        <w:rPr>
          <w:color w:val="000000"/>
        </w:rPr>
        <w:t>pět</w:t>
      </w:r>
      <w:r w:rsidRPr="00D46657">
        <w:rPr>
          <w:color w:val="000000"/>
        </w:rPr>
        <w:t xml:space="preserve"> odborných asistentů. Na ústavu dále pracuje jeden technický pracovník, sekretářka a řemeslník.</w:t>
      </w:r>
    </w:p>
    <w:p w:rsidR="00083811" w:rsidRDefault="00083811" w:rsidP="00083811">
      <w:pPr>
        <w:spacing w:before="60"/>
        <w:ind w:firstLine="357"/>
        <w:rPr>
          <w:color w:val="000000"/>
        </w:rPr>
      </w:pPr>
      <w:r w:rsidRPr="00D46657">
        <w:rPr>
          <w:color w:val="000000"/>
        </w:rPr>
        <w:t xml:space="preserve">Ústav fyziky zajišťuje výuku řady předmětů fyziky ve všech studijních programech Fakulty stavební v bakalářském, magisterském a doktorském studiu, v denní i kombinované formě studia. Výuka probíhá v češtině i angličtině. Ústav se podílí také na celoživotním vzdělávání. </w:t>
      </w:r>
    </w:p>
    <w:p w:rsidR="00083811" w:rsidRPr="00666F4A" w:rsidRDefault="00083811" w:rsidP="00083811">
      <w:pPr>
        <w:spacing w:before="60"/>
        <w:ind w:firstLine="357"/>
        <w:rPr>
          <w:color w:val="000000"/>
        </w:rPr>
      </w:pPr>
      <w:r w:rsidRPr="00D46657">
        <w:rPr>
          <w:color w:val="000000"/>
        </w:rPr>
        <w:t>Přístup k výuce byl zvolen tak, aby studium předmětu dalo studentům obecné znalosti a přírodovědn</w:t>
      </w:r>
      <w:r w:rsidR="006766CB">
        <w:rPr>
          <w:color w:val="000000"/>
        </w:rPr>
        <w:t>ý</w:t>
      </w:r>
      <w:r w:rsidRPr="00D46657">
        <w:rPr>
          <w:color w:val="000000"/>
        </w:rPr>
        <w:t xml:space="preserve"> základ </w:t>
      </w:r>
      <w:r>
        <w:rPr>
          <w:color w:val="000000"/>
        </w:rPr>
        <w:t>ke studiu technických disciplín a</w:t>
      </w:r>
      <w:r w:rsidRPr="00D46657">
        <w:rPr>
          <w:color w:val="000000"/>
        </w:rPr>
        <w:t xml:space="preserve"> je</w:t>
      </w:r>
      <w:r>
        <w:rPr>
          <w:color w:val="000000"/>
        </w:rPr>
        <w:t>jich aplikací v inženýrské praxi.</w:t>
      </w:r>
      <w:r w:rsidR="008374C4">
        <w:rPr>
          <w:color w:val="000000"/>
        </w:rPr>
        <w:t xml:space="preserve">      </w:t>
      </w:r>
      <w:r w:rsidRPr="00D46657">
        <w:rPr>
          <w:color w:val="000000"/>
          <w:szCs w:val="24"/>
        </w:rPr>
        <w:t xml:space="preserve"> </w:t>
      </w:r>
      <w:r w:rsidRPr="00A33765">
        <w:rPr>
          <w:szCs w:val="24"/>
        </w:rPr>
        <w:t>Ve výuce jsou přednášeny nejnovější informace z daného oboru. Nová témata ze stavební fyziky a materiálového inženýrství jsou zaváděna také do laboratorní výuky, která studentům zpřístupňuje praktické dovednosti na úrovni dnešních technických možností. S tím souvisí obnovování přístrojového vybavení výukových laboratoří</w:t>
      </w:r>
      <w:r w:rsidR="009649BC">
        <w:rPr>
          <w:szCs w:val="24"/>
        </w:rPr>
        <w:t>.</w:t>
      </w:r>
    </w:p>
    <w:p w:rsidR="00927889" w:rsidRPr="005840A9" w:rsidRDefault="00927889" w:rsidP="00927889">
      <w:pPr>
        <w:spacing w:before="120"/>
        <w:ind w:firstLine="357"/>
        <w:rPr>
          <w:szCs w:val="24"/>
        </w:rPr>
      </w:pPr>
      <w:r w:rsidRPr="00C3751D">
        <w:rPr>
          <w:szCs w:val="24"/>
        </w:rPr>
        <w:t>Z </w:t>
      </w:r>
      <w:r w:rsidRPr="00131A9B">
        <w:rPr>
          <w:b/>
          <w:szCs w:val="24"/>
        </w:rPr>
        <w:t>vědeckého a odborného zaměření</w:t>
      </w:r>
      <w:r>
        <w:rPr>
          <w:szCs w:val="24"/>
        </w:rPr>
        <w:t xml:space="preserve"> bývalých a současných</w:t>
      </w:r>
      <w:r w:rsidRPr="005840A9">
        <w:rPr>
          <w:szCs w:val="24"/>
        </w:rPr>
        <w:t xml:space="preserve"> profesorů a do</w:t>
      </w:r>
      <w:r w:rsidR="00640D68">
        <w:rPr>
          <w:szCs w:val="24"/>
        </w:rPr>
        <w:t>centů vyplývá orientace vědecko</w:t>
      </w:r>
      <w:r w:rsidRPr="005840A9">
        <w:rPr>
          <w:szCs w:val="24"/>
        </w:rPr>
        <w:t xml:space="preserve">výzkumné činnosti do </w:t>
      </w:r>
      <w:r>
        <w:rPr>
          <w:szCs w:val="24"/>
        </w:rPr>
        <w:t>několika</w:t>
      </w:r>
      <w:r w:rsidRPr="005840A9">
        <w:rPr>
          <w:szCs w:val="24"/>
        </w:rPr>
        <w:t xml:space="preserve"> oblastí.</w:t>
      </w:r>
    </w:p>
    <w:p w:rsidR="00927889" w:rsidRPr="005840A9" w:rsidRDefault="00927889" w:rsidP="00927889">
      <w:pPr>
        <w:pStyle w:val="Zkladntextodsazen"/>
        <w:spacing w:before="120"/>
        <w:ind w:firstLine="357"/>
        <w:rPr>
          <w:color w:val="000000"/>
          <w:szCs w:val="24"/>
        </w:rPr>
      </w:pPr>
      <w:r w:rsidRPr="00131A9B">
        <w:rPr>
          <w:color w:val="000000"/>
          <w:szCs w:val="24"/>
        </w:rPr>
        <w:t>První vědeckovýzkumná oblast</w:t>
      </w:r>
      <w:r w:rsidRPr="005840A9">
        <w:rPr>
          <w:color w:val="000000"/>
          <w:szCs w:val="24"/>
        </w:rPr>
        <w:t xml:space="preserve"> se zabývá akustickými a elektrickými metodami, které jsou díky možnosti automatizace stále perspektivnější pro nedestruktivní diagnostiku stavebních prvků a konstrukcí. Zkoumán</w:t>
      </w:r>
      <w:r>
        <w:rPr>
          <w:color w:val="000000"/>
          <w:szCs w:val="24"/>
        </w:rPr>
        <w:t>o</w:t>
      </w:r>
      <w:r w:rsidRPr="005840A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 několik</w:t>
      </w:r>
      <w:r w:rsidRPr="005840A9">
        <w:rPr>
          <w:color w:val="000000"/>
          <w:szCs w:val="24"/>
        </w:rPr>
        <w:t xml:space="preserve"> metod</w:t>
      </w:r>
      <w:r w:rsidR="008374C4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zejména jsou to metoda</w:t>
      </w:r>
      <w:r w:rsidR="008374C4">
        <w:rPr>
          <w:color w:val="000000"/>
          <w:szCs w:val="24"/>
        </w:rPr>
        <w:t xml:space="preserve"> akustické</w:t>
      </w:r>
      <w:r w:rsidRPr="005840A9">
        <w:rPr>
          <w:color w:val="000000"/>
          <w:szCs w:val="24"/>
        </w:rPr>
        <w:t xml:space="preserve"> emise, impact - echo, nelineární ultrazvuková spektroskopie</w:t>
      </w:r>
      <w:r>
        <w:rPr>
          <w:color w:val="000000"/>
          <w:szCs w:val="24"/>
        </w:rPr>
        <w:t>,</w:t>
      </w:r>
      <w:r w:rsidRPr="005840A9">
        <w:rPr>
          <w:color w:val="000000"/>
          <w:szCs w:val="24"/>
        </w:rPr>
        <w:t xml:space="preserve"> impedanční spektroskopie</w:t>
      </w:r>
      <w:r>
        <w:rPr>
          <w:color w:val="000000"/>
          <w:szCs w:val="24"/>
        </w:rPr>
        <w:t xml:space="preserve">, ultrazvuková </w:t>
      </w:r>
      <w:r w:rsidR="008374C4">
        <w:rPr>
          <w:color w:val="000000"/>
          <w:szCs w:val="24"/>
        </w:rPr>
        <w:t>spektroskopie</w:t>
      </w:r>
      <w:r>
        <w:rPr>
          <w:color w:val="000000"/>
          <w:szCs w:val="24"/>
        </w:rPr>
        <w:t>, MLS metody apod</w:t>
      </w:r>
      <w:r w:rsidRPr="005840A9">
        <w:rPr>
          <w:color w:val="000000"/>
          <w:szCs w:val="24"/>
        </w:rPr>
        <w:t xml:space="preserve">. </w:t>
      </w:r>
    </w:p>
    <w:p w:rsidR="00927889" w:rsidRPr="005840A9" w:rsidRDefault="00927889" w:rsidP="00927889">
      <w:pPr>
        <w:pStyle w:val="Zkladntextodsazen"/>
        <w:spacing w:before="120"/>
        <w:ind w:firstLine="357"/>
        <w:rPr>
          <w:color w:val="000000"/>
          <w:szCs w:val="24"/>
        </w:rPr>
      </w:pPr>
      <w:r w:rsidRPr="005840A9">
        <w:rPr>
          <w:color w:val="000000"/>
          <w:szCs w:val="24"/>
        </w:rPr>
        <w:t xml:space="preserve">Se základním výzkumem </w:t>
      </w:r>
      <w:r w:rsidRPr="005840A9">
        <w:rPr>
          <w:b/>
          <w:color w:val="000000"/>
          <w:szCs w:val="24"/>
        </w:rPr>
        <w:t>akustické emise</w:t>
      </w:r>
      <w:r w:rsidRPr="005840A9">
        <w:rPr>
          <w:color w:val="000000"/>
          <w:szCs w:val="24"/>
        </w:rPr>
        <w:t xml:space="preserve"> započala skupina pracovníků pod vedením </w:t>
      </w:r>
      <w:r w:rsidRPr="005840A9">
        <w:rPr>
          <w:b/>
          <w:color w:val="000000"/>
          <w:szCs w:val="24"/>
        </w:rPr>
        <w:t>doc.</w:t>
      </w:r>
      <w:r w:rsidRPr="005840A9">
        <w:rPr>
          <w:b/>
          <w:szCs w:val="24"/>
        </w:rPr>
        <w:t xml:space="preserve">  </w:t>
      </w:r>
      <w:r w:rsidRPr="005840A9">
        <w:rPr>
          <w:b/>
          <w:color w:val="000000"/>
          <w:szCs w:val="24"/>
        </w:rPr>
        <w:t>Zdeňka Webera</w:t>
      </w:r>
      <w:r w:rsidRPr="005840A9">
        <w:rPr>
          <w:color w:val="000000"/>
          <w:szCs w:val="24"/>
        </w:rPr>
        <w:t xml:space="preserve"> v osmdesátých letech minulého století. S využitím současného technologického rozvoje a technického potenciálu byly pod vedením </w:t>
      </w:r>
      <w:r w:rsidRPr="005840A9">
        <w:rPr>
          <w:b/>
          <w:color w:val="000000"/>
          <w:szCs w:val="24"/>
        </w:rPr>
        <w:t>prof. Luboše Pazdery</w:t>
      </w:r>
      <w:r w:rsidRPr="005840A9">
        <w:rPr>
          <w:color w:val="000000"/>
          <w:szCs w:val="24"/>
        </w:rPr>
        <w:t xml:space="preserve"> rozpracovány nové aplikace pro studium statických a dynamických vlastností, životnosti a únavového poškození stavebních dílců a konstrukcí. </w:t>
      </w:r>
      <w:r>
        <w:rPr>
          <w:color w:val="000000"/>
          <w:szCs w:val="24"/>
        </w:rPr>
        <w:t>Zajímavou</w:t>
      </w:r>
      <w:r w:rsidRPr="005840A9">
        <w:rPr>
          <w:color w:val="000000"/>
          <w:szCs w:val="24"/>
        </w:rPr>
        <w:t xml:space="preserve"> aplikací </w:t>
      </w:r>
      <w:r>
        <w:rPr>
          <w:color w:val="000000"/>
          <w:szCs w:val="24"/>
        </w:rPr>
        <w:t xml:space="preserve">metody </w:t>
      </w:r>
      <w:r w:rsidRPr="005840A9">
        <w:rPr>
          <w:color w:val="000000"/>
          <w:szCs w:val="24"/>
        </w:rPr>
        <w:t xml:space="preserve">akustické emise v  materiálovém inženýrství je automatizované monitorování </w:t>
      </w:r>
      <w:r>
        <w:rPr>
          <w:color w:val="000000"/>
          <w:szCs w:val="24"/>
        </w:rPr>
        <w:t xml:space="preserve">změny </w:t>
      </w:r>
      <w:r w:rsidRPr="005840A9">
        <w:rPr>
          <w:color w:val="000000"/>
          <w:szCs w:val="24"/>
        </w:rPr>
        <w:t xml:space="preserve">vlastností betonových směsí </w:t>
      </w:r>
      <w:r w:rsidR="00640D68">
        <w:rPr>
          <w:color w:val="000000"/>
          <w:szCs w:val="24"/>
        </w:rPr>
        <w:t xml:space="preserve"> </w:t>
      </w:r>
      <w:r w:rsidR="008374C4">
        <w:rPr>
          <w:color w:val="000000"/>
          <w:szCs w:val="24"/>
        </w:rPr>
        <w:t>v jejich prvotních stadiích</w:t>
      </w:r>
      <w:r w:rsidR="00640D68">
        <w:rPr>
          <w:color w:val="000000"/>
          <w:szCs w:val="24"/>
        </w:rPr>
        <w:t xml:space="preserve"> </w:t>
      </w:r>
      <w:r w:rsidRPr="005840A9">
        <w:rPr>
          <w:color w:val="000000"/>
          <w:szCs w:val="24"/>
        </w:rPr>
        <w:t>tuhnutí,</w:t>
      </w:r>
      <w:r w:rsidR="00640D68">
        <w:rPr>
          <w:color w:val="000000"/>
          <w:szCs w:val="24"/>
        </w:rPr>
        <w:t xml:space="preserve"> </w:t>
      </w:r>
      <w:r w:rsidRPr="005840A9">
        <w:rPr>
          <w:color w:val="000000"/>
          <w:szCs w:val="24"/>
        </w:rPr>
        <w:t xml:space="preserve"> tvrdnutí a zrání. </w:t>
      </w:r>
      <w:r w:rsidR="00640D68">
        <w:rPr>
          <w:color w:val="000000"/>
          <w:szCs w:val="24"/>
        </w:rPr>
        <w:t xml:space="preserve">  </w:t>
      </w:r>
      <w:r w:rsidRPr="005840A9">
        <w:rPr>
          <w:color w:val="000000"/>
          <w:szCs w:val="24"/>
        </w:rPr>
        <w:t xml:space="preserve">Zde je zapojen </w:t>
      </w:r>
      <w:r w:rsidR="008374C4">
        <w:rPr>
          <w:color w:val="000000"/>
          <w:szCs w:val="24"/>
        </w:rPr>
        <w:t xml:space="preserve">   </w:t>
      </w:r>
      <w:r w:rsidRPr="005840A9">
        <w:rPr>
          <w:b/>
          <w:color w:val="000000"/>
          <w:szCs w:val="24"/>
        </w:rPr>
        <w:t>Mgr.</w:t>
      </w:r>
      <w:r>
        <w:rPr>
          <w:b/>
          <w:color w:val="000000"/>
          <w:szCs w:val="24"/>
        </w:rPr>
        <w:t xml:space="preserve"> </w:t>
      </w:r>
      <w:r w:rsidRPr="005840A9">
        <w:rPr>
          <w:b/>
          <w:color w:val="000000"/>
          <w:szCs w:val="24"/>
        </w:rPr>
        <w:t>Libor Topolář</w:t>
      </w:r>
      <w:r w:rsidRPr="005840A9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Tato skupina se zabývá také ostatními </w:t>
      </w:r>
      <w:r w:rsidRPr="00131A9B">
        <w:rPr>
          <w:color w:val="000000"/>
          <w:szCs w:val="24"/>
        </w:rPr>
        <w:t>akustickými metodami</w:t>
      </w:r>
      <w:r w:rsidRPr="00917F9E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jako je metoda impulzního, harmonického, náhodného či speciální</w:t>
      </w:r>
      <w:r w:rsidR="00FE36D2">
        <w:rPr>
          <w:color w:val="000000"/>
          <w:szCs w:val="24"/>
        </w:rPr>
        <w:t>ho buzení. V této oblasti ú</w:t>
      </w:r>
      <w:r>
        <w:rPr>
          <w:color w:val="000000"/>
          <w:szCs w:val="24"/>
        </w:rPr>
        <w:t>stav významně spolupracuje s Ústavem stavebního zkušebnictví, Ústavem chemie, Ústavem technologie stavebních hmot a dílců a také s Ústavem matematiky.</w:t>
      </w:r>
    </w:p>
    <w:p w:rsidR="00927889" w:rsidRDefault="00131A9B" w:rsidP="00927889">
      <w:pPr>
        <w:pStyle w:val="Zkladntextodsazen"/>
        <w:spacing w:before="120"/>
        <w:ind w:firstLine="357"/>
        <w:rPr>
          <w:color w:val="000000"/>
          <w:szCs w:val="24"/>
        </w:rPr>
      </w:pPr>
      <w:r>
        <w:rPr>
          <w:color w:val="000000"/>
          <w:szCs w:val="24"/>
        </w:rPr>
        <w:t>Další skupina</w:t>
      </w:r>
      <w:r w:rsidR="00927889">
        <w:rPr>
          <w:color w:val="000000"/>
          <w:szCs w:val="24"/>
        </w:rPr>
        <w:t xml:space="preserve"> pod vedením </w:t>
      </w:r>
      <w:r w:rsidR="00927889" w:rsidRPr="005840A9">
        <w:rPr>
          <w:b/>
          <w:color w:val="000000"/>
          <w:szCs w:val="24"/>
        </w:rPr>
        <w:t>prof. Zdeňka Choboly</w:t>
      </w:r>
      <w:r w:rsidR="00927889" w:rsidRPr="005840A9">
        <w:rPr>
          <w:color w:val="000000"/>
          <w:szCs w:val="24"/>
        </w:rPr>
        <w:t xml:space="preserve"> </w:t>
      </w:r>
      <w:r w:rsidR="00927889">
        <w:rPr>
          <w:color w:val="000000"/>
          <w:szCs w:val="24"/>
        </w:rPr>
        <w:t>se zabývá vývojem aplikací</w:t>
      </w:r>
      <w:r w:rsidR="00927889" w:rsidRPr="005840A9">
        <w:rPr>
          <w:color w:val="000000"/>
          <w:szCs w:val="24"/>
        </w:rPr>
        <w:t xml:space="preserve"> </w:t>
      </w:r>
      <w:r w:rsidR="00927889" w:rsidRPr="005840A9">
        <w:rPr>
          <w:b/>
          <w:color w:val="000000"/>
          <w:szCs w:val="24"/>
        </w:rPr>
        <w:t>impact-echo metody</w:t>
      </w:r>
      <w:r w:rsidR="00927889" w:rsidRPr="005840A9">
        <w:rPr>
          <w:color w:val="000000"/>
          <w:szCs w:val="24"/>
        </w:rPr>
        <w:t xml:space="preserve">, </w:t>
      </w:r>
      <w:r w:rsidR="00927889">
        <w:rPr>
          <w:color w:val="000000"/>
          <w:szCs w:val="24"/>
        </w:rPr>
        <w:t xml:space="preserve">tedy metody </w:t>
      </w:r>
      <w:r w:rsidR="00927889" w:rsidRPr="005840A9">
        <w:rPr>
          <w:color w:val="000000"/>
          <w:szCs w:val="24"/>
        </w:rPr>
        <w:t xml:space="preserve">založené na šíření napěťových vln generovaných mechanickým impulsem. Mechanický impuls vybudí ve vzorku harmonické vlnění na vlastní frekvenci a na vyšších harmonických frekvencích. Vyvolané elastické vlnění je superponováno odraženými vlnami od okolí i od strukturních vad látky. Zaznamenaná odezva na povrchu vzorku tak obsahuje informaci o výskytu strukturních vad. </w:t>
      </w:r>
      <w:r w:rsidR="00927889">
        <w:rPr>
          <w:color w:val="000000"/>
          <w:szCs w:val="24"/>
        </w:rPr>
        <w:t>V současnosti byla n</w:t>
      </w:r>
      <w:r w:rsidR="00927889" w:rsidRPr="005840A9">
        <w:rPr>
          <w:color w:val="000000"/>
          <w:szCs w:val="24"/>
        </w:rPr>
        <w:t xml:space="preserve">avržena a ověřena nová metodika hodnocení mrazuvzdornosti keramických prvků pomocí impact-echo metody a zkoumána je možnost jejího využití pro detekci koroze ocelové výztuže v železobetonových vzorcích. </w:t>
      </w:r>
      <w:r w:rsidR="00927889">
        <w:rPr>
          <w:color w:val="000000"/>
          <w:szCs w:val="24"/>
        </w:rPr>
        <w:t>Také</w:t>
      </w:r>
      <w:r w:rsidR="00927889" w:rsidRPr="005840A9">
        <w:rPr>
          <w:color w:val="000000"/>
          <w:szCs w:val="24"/>
        </w:rPr>
        <w:t xml:space="preserve"> je</w:t>
      </w:r>
      <w:r w:rsidR="00927889">
        <w:rPr>
          <w:color w:val="000000"/>
          <w:szCs w:val="24"/>
        </w:rPr>
        <w:t xml:space="preserve"> touto metodikou</w:t>
      </w:r>
      <w:r w:rsidR="00927889" w:rsidRPr="005840A9">
        <w:rPr>
          <w:color w:val="000000"/>
          <w:szCs w:val="24"/>
        </w:rPr>
        <w:t xml:space="preserve"> řešena problematika degradace betonu zvýšenou teplotou. Tento výzkum byl </w:t>
      </w:r>
      <w:r w:rsidR="00927889">
        <w:rPr>
          <w:color w:val="000000"/>
          <w:szCs w:val="24"/>
        </w:rPr>
        <w:t xml:space="preserve">také </w:t>
      </w:r>
      <w:r w:rsidR="00927889" w:rsidRPr="005840A9">
        <w:rPr>
          <w:color w:val="000000"/>
          <w:szCs w:val="24"/>
        </w:rPr>
        <w:t xml:space="preserve">podporován třemi grantovými projekty zaměřenými na nedestruktivní hodnocení stavebních prvků. Zde je zapojen též </w:t>
      </w:r>
      <w:r w:rsidR="00927889" w:rsidRPr="005840A9">
        <w:rPr>
          <w:b/>
          <w:color w:val="000000"/>
          <w:szCs w:val="24"/>
        </w:rPr>
        <w:t>doc.</w:t>
      </w:r>
      <w:r w:rsidR="00927889">
        <w:rPr>
          <w:b/>
          <w:color w:val="000000"/>
          <w:szCs w:val="24"/>
        </w:rPr>
        <w:t xml:space="preserve"> </w:t>
      </w:r>
      <w:r w:rsidR="00927889" w:rsidRPr="005840A9">
        <w:rPr>
          <w:b/>
          <w:color w:val="000000"/>
          <w:szCs w:val="24"/>
        </w:rPr>
        <w:t>Jan Martinek, Mgr.</w:t>
      </w:r>
      <w:r w:rsidR="00927889">
        <w:rPr>
          <w:b/>
          <w:color w:val="000000"/>
          <w:szCs w:val="24"/>
        </w:rPr>
        <w:t xml:space="preserve"> </w:t>
      </w:r>
      <w:r w:rsidR="00927889" w:rsidRPr="005840A9">
        <w:rPr>
          <w:b/>
          <w:color w:val="000000"/>
          <w:szCs w:val="24"/>
        </w:rPr>
        <w:t>Iveta Plšková</w:t>
      </w:r>
      <w:r w:rsidR="00927889">
        <w:rPr>
          <w:b/>
          <w:color w:val="000000"/>
          <w:szCs w:val="24"/>
        </w:rPr>
        <w:t xml:space="preserve"> </w:t>
      </w:r>
      <w:r w:rsidR="00927889">
        <w:rPr>
          <w:color w:val="000000"/>
          <w:szCs w:val="24"/>
        </w:rPr>
        <w:t xml:space="preserve">a </w:t>
      </w:r>
      <w:r w:rsidR="00927889" w:rsidRPr="005840A9">
        <w:rPr>
          <w:b/>
          <w:color w:val="000000"/>
          <w:szCs w:val="24"/>
        </w:rPr>
        <w:t>Ing.</w:t>
      </w:r>
      <w:r w:rsidR="00927889">
        <w:rPr>
          <w:b/>
          <w:color w:val="000000"/>
          <w:szCs w:val="24"/>
        </w:rPr>
        <w:t xml:space="preserve"> </w:t>
      </w:r>
      <w:r w:rsidR="00927889" w:rsidRPr="005840A9">
        <w:rPr>
          <w:b/>
          <w:color w:val="000000"/>
          <w:szCs w:val="24"/>
        </w:rPr>
        <w:t>Vlasta Juránková.</w:t>
      </w:r>
    </w:p>
    <w:p w:rsidR="00927889" w:rsidRPr="005840A9" w:rsidRDefault="00FE36D2" w:rsidP="00927889">
      <w:pPr>
        <w:pStyle w:val="Zkladntextodsazen"/>
        <w:spacing w:before="120"/>
        <w:ind w:firstLine="357"/>
        <w:rPr>
          <w:color w:val="000000"/>
          <w:szCs w:val="24"/>
        </w:rPr>
      </w:pPr>
      <w:r>
        <w:rPr>
          <w:color w:val="000000"/>
          <w:szCs w:val="24"/>
        </w:rPr>
        <w:t>S</w:t>
      </w:r>
      <w:r w:rsidR="00927889">
        <w:rPr>
          <w:color w:val="000000"/>
          <w:szCs w:val="24"/>
        </w:rPr>
        <w:t>kupina,</w:t>
      </w:r>
      <w:r w:rsidR="00F656D0">
        <w:rPr>
          <w:color w:val="000000"/>
          <w:szCs w:val="24"/>
        </w:rPr>
        <w:t xml:space="preserve"> </w:t>
      </w:r>
      <w:r w:rsidR="00927889">
        <w:rPr>
          <w:color w:val="000000"/>
          <w:szCs w:val="24"/>
        </w:rPr>
        <w:t xml:space="preserve">kterou vede </w:t>
      </w:r>
      <w:r w:rsidR="00927889" w:rsidRPr="00F840B2">
        <w:rPr>
          <w:b/>
          <w:color w:val="000000"/>
          <w:szCs w:val="24"/>
        </w:rPr>
        <w:t>doc. Jan Martinek</w:t>
      </w:r>
      <w:r w:rsidR="00927889">
        <w:rPr>
          <w:color w:val="000000"/>
          <w:szCs w:val="24"/>
        </w:rPr>
        <w:t>,</w:t>
      </w:r>
      <w:r w:rsidR="00F656D0">
        <w:rPr>
          <w:color w:val="000000"/>
          <w:szCs w:val="24"/>
        </w:rPr>
        <w:t xml:space="preserve"> </w:t>
      </w:r>
      <w:r w:rsidR="00927889">
        <w:rPr>
          <w:color w:val="000000"/>
          <w:szCs w:val="24"/>
        </w:rPr>
        <w:t xml:space="preserve"> se zabývá využitím</w:t>
      </w:r>
      <w:r w:rsidR="00F656D0">
        <w:rPr>
          <w:color w:val="000000"/>
          <w:szCs w:val="24"/>
        </w:rPr>
        <w:t xml:space="preserve"> </w:t>
      </w:r>
      <w:r w:rsidR="00927889">
        <w:rPr>
          <w:color w:val="000000"/>
          <w:szCs w:val="24"/>
        </w:rPr>
        <w:t xml:space="preserve"> MLS signálu</w:t>
      </w:r>
      <w:r>
        <w:rPr>
          <w:color w:val="000000"/>
          <w:szCs w:val="24"/>
        </w:rPr>
        <w:t xml:space="preserve">                 </w:t>
      </w:r>
      <w:r w:rsidR="00927889">
        <w:rPr>
          <w:color w:val="000000"/>
          <w:szCs w:val="24"/>
        </w:rPr>
        <w:t xml:space="preserve">pro generování pseudonáhodného signálu pro kontaktní resp. nekontaktní buzení vzorků </w:t>
      </w:r>
      <w:r w:rsidR="00F656D0">
        <w:rPr>
          <w:color w:val="000000"/>
          <w:szCs w:val="24"/>
        </w:rPr>
        <w:t xml:space="preserve">      </w:t>
      </w:r>
      <w:r w:rsidR="00927889">
        <w:rPr>
          <w:color w:val="000000"/>
          <w:szCs w:val="24"/>
        </w:rPr>
        <w:t xml:space="preserve">ze </w:t>
      </w:r>
      <w:r w:rsidR="00927889">
        <w:rPr>
          <w:color w:val="000000"/>
          <w:szCs w:val="24"/>
        </w:rPr>
        <w:lastRenderedPageBreak/>
        <w:t>stavebních materiálů. Tedy snahou zefektivnit metodu impakt echo nebo ultrazvukovou impulzní metodu.</w:t>
      </w:r>
    </w:p>
    <w:p w:rsidR="00927889" w:rsidRPr="005840A9" w:rsidRDefault="00FE36D2" w:rsidP="00927889">
      <w:pPr>
        <w:pStyle w:val="Zkladntextodsazen"/>
        <w:spacing w:before="120"/>
        <w:ind w:firstLine="357"/>
        <w:rPr>
          <w:color w:val="000000"/>
          <w:szCs w:val="24"/>
        </w:rPr>
      </w:pPr>
      <w:r>
        <w:rPr>
          <w:color w:val="000000"/>
          <w:szCs w:val="24"/>
        </w:rPr>
        <w:t>S</w:t>
      </w:r>
      <w:r w:rsidR="00927889" w:rsidRPr="005840A9">
        <w:rPr>
          <w:color w:val="000000"/>
          <w:szCs w:val="24"/>
        </w:rPr>
        <w:t xml:space="preserve">kupina založená </w:t>
      </w:r>
      <w:r w:rsidR="00927889" w:rsidRPr="005840A9">
        <w:rPr>
          <w:b/>
          <w:color w:val="000000"/>
          <w:szCs w:val="24"/>
        </w:rPr>
        <w:t>doc.</w:t>
      </w:r>
      <w:r w:rsidR="00927889">
        <w:rPr>
          <w:b/>
          <w:color w:val="000000"/>
          <w:szCs w:val="24"/>
        </w:rPr>
        <w:t xml:space="preserve"> </w:t>
      </w:r>
      <w:r w:rsidR="00927889" w:rsidRPr="005840A9">
        <w:rPr>
          <w:b/>
          <w:color w:val="000000"/>
          <w:szCs w:val="24"/>
        </w:rPr>
        <w:t>Martou Kořenskou</w:t>
      </w:r>
      <w:r w:rsidR="00927889" w:rsidRPr="005840A9">
        <w:rPr>
          <w:color w:val="000000"/>
          <w:szCs w:val="24"/>
        </w:rPr>
        <w:t xml:space="preserve"> </w:t>
      </w:r>
      <w:r w:rsidR="00927889">
        <w:rPr>
          <w:color w:val="000000"/>
          <w:szCs w:val="24"/>
        </w:rPr>
        <w:t>je zapojena do</w:t>
      </w:r>
      <w:r w:rsidR="00927889" w:rsidRPr="005840A9">
        <w:rPr>
          <w:color w:val="000000"/>
          <w:szCs w:val="24"/>
        </w:rPr>
        <w:t xml:space="preserve"> výzkum</w:t>
      </w:r>
      <w:r w:rsidR="00927889">
        <w:rPr>
          <w:color w:val="000000"/>
          <w:szCs w:val="24"/>
        </w:rPr>
        <w:t>u</w:t>
      </w:r>
      <w:r w:rsidR="00927889" w:rsidRPr="005840A9">
        <w:rPr>
          <w:color w:val="000000"/>
          <w:szCs w:val="24"/>
        </w:rPr>
        <w:t xml:space="preserve"> </w:t>
      </w:r>
      <w:r w:rsidR="00927889" w:rsidRPr="005840A9">
        <w:rPr>
          <w:b/>
          <w:color w:val="000000"/>
          <w:szCs w:val="24"/>
        </w:rPr>
        <w:t xml:space="preserve">nelineární ultrazvukové spektroskopie. </w:t>
      </w:r>
      <w:r w:rsidR="00927889">
        <w:rPr>
          <w:color w:val="000000"/>
          <w:szCs w:val="24"/>
        </w:rPr>
        <w:t>V současnosti se touto metodou zabývá</w:t>
      </w:r>
      <w:r w:rsidR="00927889" w:rsidRPr="005840A9">
        <w:rPr>
          <w:color w:val="000000"/>
          <w:szCs w:val="24"/>
        </w:rPr>
        <w:t xml:space="preserve"> </w:t>
      </w:r>
      <w:r w:rsidR="00FD05CC">
        <w:rPr>
          <w:b/>
          <w:color w:val="000000"/>
          <w:szCs w:val="24"/>
        </w:rPr>
        <w:t>Ing</w:t>
      </w:r>
      <w:r w:rsidR="00927889" w:rsidRPr="005840A9">
        <w:rPr>
          <w:b/>
          <w:color w:val="000000"/>
          <w:szCs w:val="24"/>
        </w:rPr>
        <w:t>.</w:t>
      </w:r>
      <w:r w:rsidR="00927889">
        <w:rPr>
          <w:b/>
          <w:color w:val="000000"/>
          <w:szCs w:val="24"/>
        </w:rPr>
        <w:t xml:space="preserve"> </w:t>
      </w:r>
      <w:r w:rsidR="00927889" w:rsidRPr="005840A9">
        <w:rPr>
          <w:b/>
          <w:color w:val="000000"/>
          <w:szCs w:val="24"/>
        </w:rPr>
        <w:t>Michal Matysík.</w:t>
      </w:r>
      <w:r w:rsidR="00927889" w:rsidRPr="005840A9">
        <w:rPr>
          <w:color w:val="000000"/>
          <w:szCs w:val="24"/>
        </w:rPr>
        <w:t xml:space="preserve"> Jedná se o perspektivní metody založené na skutečnosti, že výskyt defektů ve struktuře materiálu, jako jsou vznik a rozvoj trhlin či mikrotrhlin, zvětšován</w:t>
      </w:r>
      <w:r w:rsidR="00E45FEC">
        <w:rPr>
          <w:color w:val="000000"/>
          <w:szCs w:val="24"/>
        </w:rPr>
        <w:t>í pórů, ztráta adheze apod., má</w:t>
      </w:r>
      <w:r w:rsidR="00785A76">
        <w:rPr>
          <w:color w:val="000000"/>
          <w:szCs w:val="24"/>
        </w:rPr>
        <w:t xml:space="preserve"> </w:t>
      </w:r>
      <w:r w:rsidR="00927889" w:rsidRPr="005840A9">
        <w:rPr>
          <w:color w:val="000000"/>
          <w:szCs w:val="24"/>
        </w:rPr>
        <w:t>za následek vznik nelineárních jevů</w:t>
      </w:r>
      <w:r w:rsidR="00785A76">
        <w:rPr>
          <w:color w:val="000000"/>
          <w:szCs w:val="24"/>
        </w:rPr>
        <w:t xml:space="preserve"> </w:t>
      </w:r>
      <w:r w:rsidR="00927889" w:rsidRPr="005840A9">
        <w:rPr>
          <w:color w:val="000000"/>
          <w:szCs w:val="24"/>
        </w:rPr>
        <w:t xml:space="preserve"> při dynamickém</w:t>
      </w:r>
      <w:r w:rsidR="00785A76">
        <w:rPr>
          <w:color w:val="000000"/>
          <w:szCs w:val="24"/>
        </w:rPr>
        <w:t xml:space="preserve"> </w:t>
      </w:r>
      <w:r w:rsidR="00927889" w:rsidRPr="005840A9">
        <w:rPr>
          <w:color w:val="000000"/>
          <w:szCs w:val="24"/>
        </w:rPr>
        <w:t xml:space="preserve"> buzení tělesa.</w:t>
      </w:r>
      <w:r w:rsidR="00785A76">
        <w:rPr>
          <w:color w:val="000000"/>
          <w:szCs w:val="24"/>
        </w:rPr>
        <w:t xml:space="preserve"> </w:t>
      </w:r>
      <w:r w:rsidR="00927889" w:rsidRPr="005840A9">
        <w:rPr>
          <w:color w:val="000000"/>
          <w:szCs w:val="24"/>
        </w:rPr>
        <w:t xml:space="preserve"> </w:t>
      </w:r>
      <w:r w:rsidR="00785A76">
        <w:rPr>
          <w:color w:val="000000"/>
          <w:szCs w:val="24"/>
        </w:rPr>
        <w:t xml:space="preserve"> </w:t>
      </w:r>
      <w:r w:rsidR="00E45FEC">
        <w:rPr>
          <w:color w:val="000000"/>
          <w:szCs w:val="24"/>
        </w:rPr>
        <w:t xml:space="preserve"> </w:t>
      </w:r>
      <w:r w:rsidR="00927889" w:rsidRPr="005840A9">
        <w:rPr>
          <w:color w:val="000000"/>
          <w:szCs w:val="24"/>
        </w:rPr>
        <w:t>Intenzívní výzkum v oblasti nelineární spektroskopie elastických vln během pos</w:t>
      </w:r>
      <w:r w:rsidR="00E45FEC">
        <w:rPr>
          <w:color w:val="000000"/>
          <w:szCs w:val="24"/>
        </w:rPr>
        <w:t>ledních let prokázal, že metody</w:t>
      </w:r>
      <w:r w:rsidR="00927889" w:rsidRPr="005840A9">
        <w:rPr>
          <w:color w:val="000000"/>
          <w:szCs w:val="24"/>
        </w:rPr>
        <w:t xml:space="preserve"> založené na výskytu nelineárních efektů</w:t>
      </w:r>
      <w:r w:rsidR="00E45FEC">
        <w:rPr>
          <w:color w:val="000000"/>
          <w:szCs w:val="24"/>
        </w:rPr>
        <w:t xml:space="preserve"> ve spektrální odezvě na buzení</w:t>
      </w:r>
      <w:r w:rsidR="00927889" w:rsidRPr="005840A9">
        <w:rPr>
          <w:color w:val="000000"/>
          <w:szCs w:val="24"/>
        </w:rPr>
        <w:t xml:space="preserve"> mohou být vysoce citlivým prostředkem detekce vad v materiálu. Za podpory grantového projektu byla sestavena měřicí aparatura a ověřena použitelnost těchto metod na keramických, betonových a železobetonových prvcích. </w:t>
      </w:r>
    </w:p>
    <w:p w:rsidR="00927889" w:rsidRPr="005840A9" w:rsidRDefault="00640D68" w:rsidP="00927889">
      <w:pPr>
        <w:spacing w:before="120"/>
        <w:ind w:firstLine="357"/>
        <w:rPr>
          <w:color w:val="000000"/>
          <w:szCs w:val="24"/>
        </w:rPr>
      </w:pPr>
      <w:r>
        <w:rPr>
          <w:szCs w:val="24"/>
        </w:rPr>
        <w:t>S</w:t>
      </w:r>
      <w:r w:rsidR="00927889" w:rsidRPr="005840A9">
        <w:rPr>
          <w:szCs w:val="24"/>
        </w:rPr>
        <w:t>kupina</w:t>
      </w:r>
      <w:r w:rsidR="00927889" w:rsidRPr="005840A9">
        <w:rPr>
          <w:color w:val="FF0000"/>
          <w:szCs w:val="24"/>
        </w:rPr>
        <w:t xml:space="preserve"> </w:t>
      </w:r>
      <w:r w:rsidR="00927889" w:rsidRPr="005840A9">
        <w:rPr>
          <w:color w:val="000000"/>
          <w:szCs w:val="24"/>
        </w:rPr>
        <w:t xml:space="preserve">založená </w:t>
      </w:r>
      <w:r w:rsidR="00E45FEC">
        <w:rPr>
          <w:color w:val="000000"/>
          <w:szCs w:val="24"/>
        </w:rPr>
        <w:t xml:space="preserve"> </w:t>
      </w:r>
      <w:r w:rsidR="00927889" w:rsidRPr="005840A9">
        <w:rPr>
          <w:b/>
          <w:color w:val="000000"/>
          <w:szCs w:val="24"/>
        </w:rPr>
        <w:t>doc. Pavlem Schauerem</w:t>
      </w:r>
      <w:r w:rsidR="00927889" w:rsidRPr="005840A9">
        <w:rPr>
          <w:color w:val="000000"/>
          <w:szCs w:val="24"/>
        </w:rPr>
        <w:t xml:space="preserve"> </w:t>
      </w:r>
      <w:r w:rsidR="00927889">
        <w:rPr>
          <w:color w:val="000000"/>
          <w:szCs w:val="24"/>
        </w:rPr>
        <w:t xml:space="preserve"> </w:t>
      </w:r>
      <w:r w:rsidR="00E45FEC">
        <w:rPr>
          <w:color w:val="000000"/>
          <w:szCs w:val="24"/>
        </w:rPr>
        <w:t xml:space="preserve"> </w:t>
      </w:r>
      <w:r w:rsidR="00927889">
        <w:rPr>
          <w:color w:val="000000"/>
          <w:szCs w:val="24"/>
        </w:rPr>
        <w:t xml:space="preserve">se </w:t>
      </w:r>
      <w:r w:rsidR="00927889" w:rsidRPr="005840A9">
        <w:rPr>
          <w:color w:val="000000"/>
          <w:szCs w:val="24"/>
        </w:rPr>
        <w:t>za</w:t>
      </w:r>
      <w:r w:rsidR="00927889">
        <w:rPr>
          <w:color w:val="000000"/>
          <w:szCs w:val="24"/>
        </w:rPr>
        <w:t xml:space="preserve">bývá </w:t>
      </w:r>
      <w:r w:rsidR="00927889" w:rsidRPr="005840A9">
        <w:rPr>
          <w:color w:val="000000"/>
          <w:szCs w:val="24"/>
        </w:rPr>
        <w:t>výzkum</w:t>
      </w:r>
      <w:r w:rsidR="00927889">
        <w:rPr>
          <w:color w:val="000000"/>
          <w:szCs w:val="24"/>
        </w:rPr>
        <w:t>em</w:t>
      </w:r>
      <w:r w:rsidR="00927889" w:rsidRPr="005840A9">
        <w:rPr>
          <w:color w:val="000000"/>
          <w:szCs w:val="24"/>
        </w:rPr>
        <w:t xml:space="preserve"> stavebních materiálů</w:t>
      </w:r>
      <w:r w:rsidR="00E45FEC">
        <w:rPr>
          <w:color w:val="000000"/>
          <w:szCs w:val="24"/>
        </w:rPr>
        <w:t xml:space="preserve"> </w:t>
      </w:r>
      <w:r w:rsidR="00927889" w:rsidRPr="005840A9">
        <w:rPr>
          <w:color w:val="000000"/>
          <w:szCs w:val="24"/>
        </w:rPr>
        <w:t xml:space="preserve"> </w:t>
      </w:r>
      <w:r w:rsidR="00927889">
        <w:rPr>
          <w:color w:val="000000"/>
          <w:szCs w:val="24"/>
        </w:rPr>
        <w:t xml:space="preserve">s </w:t>
      </w:r>
      <w:r w:rsidR="00E45FEC">
        <w:rPr>
          <w:color w:val="000000"/>
          <w:szCs w:val="24"/>
        </w:rPr>
        <w:t xml:space="preserve"> </w:t>
      </w:r>
      <w:r w:rsidR="00927889">
        <w:rPr>
          <w:color w:val="000000"/>
          <w:szCs w:val="24"/>
        </w:rPr>
        <w:t>využití</w:t>
      </w:r>
      <w:r w:rsidR="00E45FEC">
        <w:rPr>
          <w:color w:val="000000"/>
          <w:szCs w:val="24"/>
        </w:rPr>
        <w:t>m</w:t>
      </w:r>
      <w:r w:rsidR="00927889">
        <w:rPr>
          <w:color w:val="000000"/>
          <w:szCs w:val="24"/>
        </w:rPr>
        <w:t xml:space="preserve"> metod</w:t>
      </w:r>
      <w:r w:rsidR="00927889" w:rsidRPr="005840A9">
        <w:rPr>
          <w:color w:val="000000"/>
          <w:szCs w:val="24"/>
        </w:rPr>
        <w:t xml:space="preserve"> </w:t>
      </w:r>
      <w:r w:rsidR="00927889" w:rsidRPr="005840A9">
        <w:rPr>
          <w:b/>
          <w:color w:val="000000"/>
          <w:szCs w:val="24"/>
        </w:rPr>
        <w:t>impedanční spektroskopie</w:t>
      </w:r>
      <w:r w:rsidR="00E45FEC">
        <w:rPr>
          <w:b/>
          <w:color w:val="000000"/>
          <w:szCs w:val="24"/>
        </w:rPr>
        <w:t xml:space="preserve">.  </w:t>
      </w:r>
      <w:r w:rsidR="00927889">
        <w:rPr>
          <w:b/>
          <w:color w:val="000000"/>
          <w:szCs w:val="24"/>
        </w:rPr>
        <w:t xml:space="preserve"> </w:t>
      </w:r>
      <w:r w:rsidR="00E45FEC">
        <w:rPr>
          <w:color w:val="000000"/>
          <w:szCs w:val="24"/>
        </w:rPr>
        <w:t>Zde jsou</w:t>
      </w:r>
      <w:r w:rsidR="00927889" w:rsidRPr="00833FAC">
        <w:rPr>
          <w:color w:val="000000"/>
          <w:szCs w:val="24"/>
        </w:rPr>
        <w:t xml:space="preserve"> zapojen</w:t>
      </w:r>
      <w:r w:rsidR="00E45FEC">
        <w:rPr>
          <w:color w:val="000000"/>
          <w:szCs w:val="24"/>
        </w:rPr>
        <w:t>i</w:t>
      </w:r>
      <w:r w:rsidR="00927889">
        <w:rPr>
          <w:b/>
          <w:color w:val="000000"/>
          <w:szCs w:val="24"/>
        </w:rPr>
        <w:t xml:space="preserve"> </w:t>
      </w:r>
      <w:r w:rsidR="00E45FEC">
        <w:rPr>
          <w:b/>
          <w:color w:val="000000"/>
          <w:szCs w:val="24"/>
        </w:rPr>
        <w:t xml:space="preserve"> </w:t>
      </w:r>
      <w:r w:rsidR="00FD05CC">
        <w:rPr>
          <w:b/>
          <w:color w:val="000000"/>
          <w:szCs w:val="24"/>
        </w:rPr>
        <w:t>D</w:t>
      </w:r>
      <w:r w:rsidR="00927889">
        <w:rPr>
          <w:b/>
          <w:color w:val="000000"/>
          <w:szCs w:val="24"/>
        </w:rPr>
        <w:t>oc</w:t>
      </w:r>
      <w:r w:rsidR="00927889" w:rsidRPr="005840A9">
        <w:rPr>
          <w:b/>
          <w:color w:val="000000"/>
          <w:szCs w:val="24"/>
        </w:rPr>
        <w:t>.</w:t>
      </w:r>
      <w:r w:rsidR="00927889">
        <w:rPr>
          <w:b/>
          <w:color w:val="000000"/>
          <w:szCs w:val="24"/>
        </w:rPr>
        <w:t xml:space="preserve"> </w:t>
      </w:r>
      <w:r w:rsidR="00927889" w:rsidRPr="005840A9">
        <w:rPr>
          <w:b/>
          <w:color w:val="000000"/>
          <w:szCs w:val="24"/>
        </w:rPr>
        <w:t>Ivo Kusák</w:t>
      </w:r>
      <w:r w:rsidR="00927889" w:rsidRPr="00EC2DB9">
        <w:rPr>
          <w:color w:val="000000"/>
          <w:szCs w:val="24"/>
        </w:rPr>
        <w:t xml:space="preserve"> a </w:t>
      </w:r>
      <w:r w:rsidR="00E45FEC">
        <w:rPr>
          <w:color w:val="000000"/>
          <w:szCs w:val="24"/>
        </w:rPr>
        <w:t xml:space="preserve">     </w:t>
      </w:r>
      <w:r w:rsidR="00927889" w:rsidRPr="005840A9">
        <w:rPr>
          <w:b/>
          <w:color w:val="000000"/>
          <w:szCs w:val="24"/>
        </w:rPr>
        <w:t>Mgr.</w:t>
      </w:r>
      <w:r w:rsidR="00927889">
        <w:rPr>
          <w:b/>
          <w:color w:val="000000"/>
          <w:szCs w:val="24"/>
        </w:rPr>
        <w:t xml:space="preserve"> </w:t>
      </w:r>
      <w:r w:rsidR="00927889" w:rsidRPr="005840A9">
        <w:rPr>
          <w:b/>
          <w:color w:val="000000"/>
          <w:szCs w:val="24"/>
        </w:rPr>
        <w:t>Miroslav Luňák</w:t>
      </w:r>
      <w:r w:rsidR="00927889" w:rsidRPr="005840A9">
        <w:rPr>
          <w:color w:val="000000"/>
          <w:szCs w:val="24"/>
        </w:rPr>
        <w:t>. Metodu lze aplikovat na materiály s nízkou elektrickou vodivostí, což splňuje většina stavebních materiálů. Cílem výzkumu je nalézt souvislosti mezi impedančním chováním materiálů a jejich mechanickými vlastnostmi, zejména z pohledu životnosti, vlhkosti a pevnosti. Zatímco se metoda impedanční spektroskopie značně využívá v jiných oblastech, zejména v elektrotechnice, chemii, biologii a jinde, dílčí výsledky napovídají, že bud</w:t>
      </w:r>
      <w:r w:rsidR="00927889">
        <w:rPr>
          <w:color w:val="000000"/>
          <w:szCs w:val="24"/>
        </w:rPr>
        <w:t>e využitelná i ve stavebnictví.</w:t>
      </w:r>
    </w:p>
    <w:p w:rsidR="00927889" w:rsidRPr="005840A9" w:rsidRDefault="00927889" w:rsidP="00927889">
      <w:pPr>
        <w:spacing w:before="120"/>
        <w:ind w:firstLine="357"/>
        <w:rPr>
          <w:color w:val="000000"/>
          <w:szCs w:val="24"/>
        </w:rPr>
      </w:pPr>
      <w:r w:rsidRPr="00131A9B">
        <w:rPr>
          <w:szCs w:val="24"/>
        </w:rPr>
        <w:t xml:space="preserve">Druhou </w:t>
      </w:r>
      <w:r w:rsidRPr="00131A9B">
        <w:rPr>
          <w:color w:val="000000"/>
          <w:szCs w:val="24"/>
        </w:rPr>
        <w:t>vědeckovýzkumn</w:t>
      </w:r>
      <w:r w:rsidRPr="00131A9B">
        <w:rPr>
          <w:szCs w:val="24"/>
        </w:rPr>
        <w:t xml:space="preserve">ou </w:t>
      </w:r>
      <w:r w:rsidRPr="00131A9B">
        <w:rPr>
          <w:color w:val="000000"/>
          <w:szCs w:val="24"/>
        </w:rPr>
        <w:t>oblastí</w:t>
      </w:r>
      <w:r w:rsidRPr="005840A9">
        <w:rPr>
          <w:color w:val="000000"/>
          <w:szCs w:val="24"/>
        </w:rPr>
        <w:t xml:space="preserve"> je </w:t>
      </w:r>
      <w:r w:rsidRPr="005840A9">
        <w:rPr>
          <w:b/>
          <w:color w:val="000000"/>
          <w:szCs w:val="24"/>
        </w:rPr>
        <w:t>studium fluktuačních jevů v pevných látkách</w:t>
      </w:r>
      <w:r w:rsidRPr="005840A9">
        <w:rPr>
          <w:color w:val="000000"/>
          <w:szCs w:val="24"/>
        </w:rPr>
        <w:t xml:space="preserve">, jejímž řešitelem byli </w:t>
      </w:r>
      <w:r w:rsidRPr="005840A9">
        <w:rPr>
          <w:b/>
          <w:color w:val="000000"/>
          <w:szCs w:val="24"/>
        </w:rPr>
        <w:t>prof.</w:t>
      </w:r>
      <w:r>
        <w:rPr>
          <w:b/>
          <w:color w:val="000000"/>
          <w:szCs w:val="24"/>
        </w:rPr>
        <w:t xml:space="preserve"> </w:t>
      </w:r>
      <w:r w:rsidRPr="005840A9">
        <w:rPr>
          <w:b/>
          <w:color w:val="000000"/>
          <w:szCs w:val="24"/>
        </w:rPr>
        <w:t>Josef Šikula</w:t>
      </w:r>
      <w:r w:rsidRPr="00EC2DB9">
        <w:rPr>
          <w:color w:val="000000"/>
          <w:szCs w:val="24"/>
        </w:rPr>
        <w:t xml:space="preserve"> a </w:t>
      </w:r>
      <w:r w:rsidRPr="005840A9">
        <w:rPr>
          <w:b/>
          <w:color w:val="000000"/>
          <w:szCs w:val="24"/>
        </w:rPr>
        <w:t>prof. Bohumil Koktavý</w:t>
      </w:r>
      <w:r w:rsidRPr="005840A9">
        <w:rPr>
          <w:color w:val="000000"/>
          <w:szCs w:val="24"/>
        </w:rPr>
        <w:t xml:space="preserve">. S výzkumem bylo započato v roce </w:t>
      </w:r>
      <w:smartTag w:uri="urn:schemas-microsoft-com:office:smarttags" w:element="metricconverter">
        <w:smartTagPr>
          <w:attr w:name="ProductID" w:val="1970 a"/>
        </w:smartTagPr>
        <w:r w:rsidRPr="005840A9">
          <w:rPr>
            <w:color w:val="000000"/>
            <w:szCs w:val="24"/>
          </w:rPr>
          <w:t>1970 a</w:t>
        </w:r>
      </w:smartTag>
      <w:r w:rsidR="00E45FEC">
        <w:rPr>
          <w:color w:val="000000"/>
          <w:szCs w:val="24"/>
        </w:rPr>
        <w:t xml:space="preserve"> byla prvotně zaměřena</w:t>
      </w:r>
      <w:r w:rsidR="002E3B0E">
        <w:rPr>
          <w:color w:val="000000"/>
          <w:szCs w:val="24"/>
        </w:rPr>
        <w:t xml:space="preserve"> </w:t>
      </w:r>
      <w:r w:rsidRPr="005840A9">
        <w:rPr>
          <w:color w:val="000000"/>
          <w:szCs w:val="24"/>
        </w:rPr>
        <w:t>na problematiku stochastických jevů v polovodičích, postupně byla rozšířena o oblast studia fluktuačních jevů vysokonapěťových elektroizolačních materiálů. Významnou oblastí studia fluktuačních jevů v pevných látkách byl teoretický a experimentální výzkum elektromagnetické emise generované při mechanickém zatěžování pevných látek. Tato problematika je součástí vědního oboru nazvaného fraktoemise. Výzkum byl zaměřen zejména na studium tvorby trhlin a jejich charakteris</w:t>
      </w:r>
      <w:r w:rsidR="00E45FEC">
        <w:rPr>
          <w:color w:val="000000"/>
          <w:szCs w:val="24"/>
        </w:rPr>
        <w:t xml:space="preserve">tik v konstrukčních materiálech </w:t>
      </w:r>
      <w:r w:rsidRPr="005840A9">
        <w:rPr>
          <w:color w:val="000000"/>
          <w:szCs w:val="24"/>
        </w:rPr>
        <w:t>pro stavebnictví (žula, beton, kompozity, skelné vlákno-polymer). Společně s Ústavem fyziky FEKT VUT v </w:t>
      </w:r>
      <w:r w:rsidR="00E45FEC">
        <w:rPr>
          <w:color w:val="000000"/>
          <w:szCs w:val="24"/>
        </w:rPr>
        <w:t xml:space="preserve"> </w:t>
      </w:r>
      <w:r w:rsidRPr="005840A9">
        <w:rPr>
          <w:color w:val="000000"/>
          <w:szCs w:val="24"/>
        </w:rPr>
        <w:t>Brně bylo vybudováno pracoviště, které se jako první v ČR zabývá rozvojem této nové nedestruktivní metody a jejími aplikacemi v</w:t>
      </w:r>
      <w:r>
        <w:rPr>
          <w:color w:val="000000"/>
          <w:szCs w:val="24"/>
        </w:rPr>
        <w:t xml:space="preserve"> oblasti </w:t>
      </w:r>
      <w:r w:rsidR="00785A76">
        <w:rPr>
          <w:color w:val="000000"/>
          <w:szCs w:val="24"/>
        </w:rPr>
        <w:t> materiálového</w:t>
      </w:r>
      <w:r w:rsidR="00E45FEC">
        <w:rPr>
          <w:color w:val="000000"/>
          <w:szCs w:val="24"/>
        </w:rPr>
        <w:t xml:space="preserve"> inženýrství. </w:t>
      </w:r>
      <w:r w:rsidRPr="005840A9">
        <w:rPr>
          <w:color w:val="000000"/>
          <w:szCs w:val="24"/>
        </w:rPr>
        <w:t xml:space="preserve">Do současné doby byla tato problematika řešena v rámci čtyř grantových projektů. Výsledky výzkumu v této oblasti slouží k objasnění vzniku a průběhu tvorby trhlin a </w:t>
      </w:r>
      <w:r w:rsidR="00E45FEC">
        <w:rPr>
          <w:color w:val="000000"/>
          <w:szCs w:val="24"/>
        </w:rPr>
        <w:t xml:space="preserve"> </w:t>
      </w:r>
      <w:r w:rsidRPr="005840A9">
        <w:rPr>
          <w:color w:val="000000"/>
          <w:szCs w:val="24"/>
        </w:rPr>
        <w:t xml:space="preserve">jejich charakteristik </w:t>
      </w:r>
      <w:r w:rsidR="00E45FEC">
        <w:rPr>
          <w:color w:val="000000"/>
          <w:szCs w:val="24"/>
        </w:rPr>
        <w:t xml:space="preserve"> </w:t>
      </w:r>
      <w:r w:rsidRPr="005840A9">
        <w:rPr>
          <w:color w:val="000000"/>
          <w:szCs w:val="24"/>
        </w:rPr>
        <w:t xml:space="preserve">v závislosti </w:t>
      </w:r>
      <w:r w:rsidR="00E45FEC">
        <w:rPr>
          <w:color w:val="000000"/>
          <w:szCs w:val="24"/>
        </w:rPr>
        <w:t xml:space="preserve">            </w:t>
      </w:r>
      <w:r w:rsidRPr="005840A9">
        <w:rPr>
          <w:color w:val="000000"/>
          <w:szCs w:val="24"/>
        </w:rPr>
        <w:t>na aplikovaném napěťovém poli v daném materiálu.</w:t>
      </w:r>
    </w:p>
    <w:p w:rsidR="00927889" w:rsidRDefault="00927889" w:rsidP="00927889">
      <w:pPr>
        <w:spacing w:before="120"/>
        <w:ind w:firstLine="357"/>
        <w:rPr>
          <w:szCs w:val="24"/>
        </w:rPr>
      </w:pPr>
      <w:r w:rsidRPr="00131A9B">
        <w:rPr>
          <w:szCs w:val="24"/>
        </w:rPr>
        <w:t>Třetí vědeckovýzkumnou oblastí</w:t>
      </w:r>
      <w:r w:rsidRPr="005840A9">
        <w:rPr>
          <w:szCs w:val="24"/>
        </w:rPr>
        <w:t xml:space="preserve"> na Ústavu fyziky je studium </w:t>
      </w:r>
      <w:r w:rsidRPr="005840A9">
        <w:rPr>
          <w:b/>
          <w:szCs w:val="24"/>
        </w:rPr>
        <w:t>fraktální geometrie</w:t>
      </w:r>
      <w:r w:rsidRPr="005840A9">
        <w:rPr>
          <w:szCs w:val="24"/>
        </w:rPr>
        <w:t xml:space="preserve">, jejímž řešitelem je </w:t>
      </w:r>
      <w:r w:rsidRPr="005840A9">
        <w:rPr>
          <w:b/>
          <w:szCs w:val="24"/>
        </w:rPr>
        <w:t>prof. Tomáš Ficker</w:t>
      </w:r>
      <w:r w:rsidRPr="005840A9">
        <w:rPr>
          <w:szCs w:val="24"/>
        </w:rPr>
        <w:t xml:space="preserve">. Výzkum v této oblasti je soustředěn jak na vlastní teorii této disciplíny, tak na její praktické aplikace. V oblasti aplikací fraktální geometrie je v současnosti výzkum zaměřen do tří oblastí, a to na dimenzionální obrazovou analýzu elektrických nábojů na površích polymerů, na fraktální populační statistiku elektronových lavin a na mikrostrukturu cementového C-S-H pojivového gelu. Statický elektrický náboj </w:t>
      </w:r>
      <w:r w:rsidR="002E3B0E">
        <w:rPr>
          <w:szCs w:val="24"/>
        </w:rPr>
        <w:t xml:space="preserve">    </w:t>
      </w:r>
      <w:r w:rsidRPr="005840A9">
        <w:rPr>
          <w:szCs w:val="24"/>
        </w:rPr>
        <w:t xml:space="preserve">na površích polymerních hmot je problémem úzce souvisejícím např. s biologickou pohodou lidí v interiérech budov. Populační statistiky elektronových lavin patří k základním prvkům teorie výbojů v plynech a teorie strimérů. Mikrostruktura C-S-H gelu je stále v popředí zájmu materiálových inženýrů, neboť zde existuje řada doposud nevysvětlených problémů. V současnosti se podařilo prokázat úzkou souvislost mezi pevností v tlaku hydratované cementové pasty a fraktální dimenzí jejího lomového povrchu. Dosažené výsledky jsou pravidelně publikovány převážně v zahraničních impaktovaných  časopisech. Výzkumy tohoto druhu byly podpořeny třemi granty GA ČR a třemi zahraničními granty. </w:t>
      </w:r>
    </w:p>
    <w:p w:rsidR="00927889" w:rsidRDefault="00927889" w:rsidP="00927889">
      <w:pPr>
        <w:spacing w:before="120"/>
        <w:ind w:firstLine="357"/>
        <w:rPr>
          <w:szCs w:val="24"/>
        </w:rPr>
      </w:pPr>
      <w:r>
        <w:rPr>
          <w:szCs w:val="24"/>
        </w:rPr>
        <w:lastRenderedPageBreak/>
        <w:t>Obecným využití</w:t>
      </w:r>
      <w:r w:rsidR="00340980">
        <w:rPr>
          <w:szCs w:val="24"/>
        </w:rPr>
        <w:t>m</w:t>
      </w:r>
      <w:r>
        <w:rPr>
          <w:szCs w:val="24"/>
        </w:rPr>
        <w:t xml:space="preserve"> jak standardních, tak nestandardních měřících metod ve stavebnictví se zaměřením jak na automatizaci, tak na zpracování změřených dat pomocí moderních matematických postupů se zabývá </w:t>
      </w:r>
      <w:r w:rsidRPr="00A23162">
        <w:rPr>
          <w:b/>
          <w:szCs w:val="24"/>
        </w:rPr>
        <w:t>prof. Tomáš Ficker</w:t>
      </w:r>
      <w:r>
        <w:rPr>
          <w:szCs w:val="24"/>
        </w:rPr>
        <w:t xml:space="preserve"> zejména při využití fraktální teorie, dále pak </w:t>
      </w:r>
      <w:r w:rsidRPr="00A23162">
        <w:rPr>
          <w:b/>
          <w:szCs w:val="24"/>
        </w:rPr>
        <w:t>prof. Luboš Pazdera</w:t>
      </w:r>
      <w:r>
        <w:rPr>
          <w:szCs w:val="24"/>
        </w:rPr>
        <w:t xml:space="preserve"> ve spolupráci s </w:t>
      </w:r>
      <w:r w:rsidRPr="00A23162">
        <w:rPr>
          <w:b/>
          <w:szCs w:val="24"/>
        </w:rPr>
        <w:t>Mgr. Liborem Topolářem</w:t>
      </w:r>
      <w:r w:rsidR="002E3B0E">
        <w:rPr>
          <w:szCs w:val="24"/>
        </w:rPr>
        <w:t xml:space="preserve"> při využití metod</w:t>
      </w:r>
      <w:r w:rsidR="00340980">
        <w:rPr>
          <w:szCs w:val="24"/>
        </w:rPr>
        <w:t>,</w:t>
      </w:r>
      <w:r w:rsidR="002E3B0E">
        <w:rPr>
          <w:szCs w:val="24"/>
        </w:rPr>
        <w:t xml:space="preserve"> jako</w:t>
      </w:r>
      <w:r>
        <w:rPr>
          <w:szCs w:val="24"/>
        </w:rPr>
        <w:t xml:space="preserve"> je např. časově frekvenční transformace STFT nebo Wavelet pro možnost detailnějšího vyhodnocení změřených dat, dále využití netradičních postupů při buzení ultrazvukových signálů pro možnost automatizace měření apod. </w:t>
      </w:r>
    </w:p>
    <w:p w:rsidR="00927889" w:rsidRPr="00A23162" w:rsidRDefault="00927889" w:rsidP="00927889">
      <w:pPr>
        <w:spacing w:before="120"/>
        <w:ind w:firstLine="357"/>
        <w:rPr>
          <w:szCs w:val="24"/>
        </w:rPr>
      </w:pPr>
      <w:r>
        <w:rPr>
          <w:szCs w:val="24"/>
        </w:rPr>
        <w:t xml:space="preserve">Neméně významnou </w:t>
      </w:r>
      <w:r w:rsidRPr="00A23162">
        <w:rPr>
          <w:b/>
          <w:szCs w:val="24"/>
        </w:rPr>
        <w:t>pedagogicko-vědeckou oblastí</w:t>
      </w:r>
      <w:r>
        <w:rPr>
          <w:szCs w:val="24"/>
        </w:rPr>
        <w:t xml:space="preserve"> je zapojení doktorandů do procesu vědy a výzkumu. Např. jeden z posledních úspěšně dokončených doktorandů </w:t>
      </w:r>
      <w:r w:rsidRPr="007C6513">
        <w:rPr>
          <w:b/>
          <w:szCs w:val="24"/>
        </w:rPr>
        <w:t>Ing. Ladislav Carbol</w:t>
      </w:r>
      <w:r>
        <w:rPr>
          <w:szCs w:val="24"/>
        </w:rPr>
        <w:t xml:space="preserve"> vyvinul a propracoval významně </w:t>
      </w:r>
      <w:r w:rsidRPr="00131A9B">
        <w:rPr>
          <w:szCs w:val="24"/>
        </w:rPr>
        <w:t>metodu MLS</w:t>
      </w:r>
      <w:r>
        <w:rPr>
          <w:szCs w:val="24"/>
        </w:rPr>
        <w:t>, kterou s dalšími metodami</w:t>
      </w:r>
      <w:r w:rsidR="00C3751D">
        <w:rPr>
          <w:szCs w:val="24"/>
        </w:rPr>
        <w:t xml:space="preserve"> v současnosti aplikuje</w:t>
      </w:r>
      <w:r>
        <w:rPr>
          <w:szCs w:val="24"/>
        </w:rPr>
        <w:t xml:space="preserve"> doktorand </w:t>
      </w:r>
      <w:r w:rsidRPr="007C6513">
        <w:rPr>
          <w:b/>
          <w:szCs w:val="24"/>
        </w:rPr>
        <w:t>Ing. Richard Dvořák</w:t>
      </w:r>
      <w:r>
        <w:rPr>
          <w:szCs w:val="24"/>
        </w:rPr>
        <w:t>.</w:t>
      </w:r>
    </w:p>
    <w:p w:rsidR="00927889" w:rsidRDefault="00927889" w:rsidP="00927889">
      <w:pPr>
        <w:spacing w:before="120"/>
        <w:ind w:firstLine="357"/>
        <w:rPr>
          <w:color w:val="000000"/>
          <w:szCs w:val="24"/>
        </w:rPr>
      </w:pPr>
      <w:r w:rsidRPr="005840A9">
        <w:rPr>
          <w:color w:val="000000"/>
          <w:szCs w:val="24"/>
        </w:rPr>
        <w:t xml:space="preserve">Dosažené výsledky </w:t>
      </w:r>
      <w:r>
        <w:rPr>
          <w:color w:val="000000"/>
          <w:szCs w:val="24"/>
        </w:rPr>
        <w:t>je</w:t>
      </w:r>
      <w:r w:rsidR="00131A9B">
        <w:rPr>
          <w:color w:val="000000"/>
          <w:szCs w:val="24"/>
        </w:rPr>
        <w:t>dnotlivých skupin a pracovníků ú</w:t>
      </w:r>
      <w:r>
        <w:rPr>
          <w:color w:val="000000"/>
          <w:szCs w:val="24"/>
        </w:rPr>
        <w:t xml:space="preserve">stavu </w:t>
      </w:r>
      <w:r w:rsidRPr="005840A9">
        <w:rPr>
          <w:color w:val="000000"/>
          <w:szCs w:val="24"/>
        </w:rPr>
        <w:t xml:space="preserve">jsou pravidelně prezentovány na zahraničních konferencích a v časopisech, </w:t>
      </w:r>
      <w:r>
        <w:rPr>
          <w:color w:val="000000"/>
          <w:szCs w:val="24"/>
        </w:rPr>
        <w:t>v současnosti se zaměřením</w:t>
      </w:r>
      <w:r w:rsidR="002E3B0E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 uveřejnění</w:t>
      </w:r>
      <w:r w:rsidRPr="005840A9">
        <w:rPr>
          <w:color w:val="000000"/>
          <w:szCs w:val="24"/>
        </w:rPr>
        <w:t xml:space="preserve"> v databázi impaktovaných časopisů Web of Science.</w:t>
      </w:r>
      <w:r>
        <w:rPr>
          <w:color w:val="000000"/>
          <w:szCs w:val="24"/>
        </w:rPr>
        <w:t xml:space="preserve"> Snahou Ústavu fyziky je podpora a spolupráce s odbornými ústavy.</w:t>
      </w:r>
    </w:p>
    <w:p w:rsidR="00927889" w:rsidRPr="005840A9" w:rsidRDefault="00927889" w:rsidP="00927889">
      <w:pPr>
        <w:spacing w:before="120"/>
        <w:ind w:firstLine="357"/>
        <w:rPr>
          <w:color w:val="000000"/>
          <w:szCs w:val="24"/>
        </w:rPr>
      </w:pPr>
      <w:r w:rsidRPr="005840A9">
        <w:rPr>
          <w:color w:val="000000"/>
          <w:szCs w:val="24"/>
        </w:rPr>
        <w:t xml:space="preserve">V oblasti stavebního výzkumu spolupracuje Ústav fyziky s Ústavem technologie stavebních hmot a dílců, Ústavem betonových a zděných konstrukcí, Ústavem kovových a dřevěných konstrukcí, Ústavem železničních konstrukcí a staveb a Ústavem stavebního zkušebnictví dále pak s výrobními firmami a výzkumnými institucemi. Se spřátelenými pracovišti na </w:t>
      </w:r>
      <w:r w:rsidR="002E3B0E">
        <w:rPr>
          <w:color w:val="000000"/>
          <w:szCs w:val="24"/>
        </w:rPr>
        <w:t xml:space="preserve"> </w:t>
      </w:r>
      <w:r w:rsidRPr="005840A9">
        <w:rPr>
          <w:color w:val="000000"/>
          <w:szCs w:val="24"/>
        </w:rPr>
        <w:t xml:space="preserve">ČVUT v Praze </w:t>
      </w:r>
      <w:r w:rsidR="002E3B0E">
        <w:rPr>
          <w:color w:val="000000"/>
          <w:szCs w:val="24"/>
        </w:rPr>
        <w:t xml:space="preserve"> </w:t>
      </w:r>
      <w:r w:rsidRPr="005840A9">
        <w:rPr>
          <w:color w:val="000000"/>
          <w:szCs w:val="24"/>
        </w:rPr>
        <w:t xml:space="preserve">a </w:t>
      </w:r>
      <w:r w:rsidR="002E3B0E">
        <w:rPr>
          <w:color w:val="000000"/>
          <w:szCs w:val="24"/>
        </w:rPr>
        <w:t xml:space="preserve"> </w:t>
      </w:r>
      <w:r w:rsidRPr="005840A9">
        <w:rPr>
          <w:color w:val="000000"/>
          <w:szCs w:val="24"/>
        </w:rPr>
        <w:t>Slovenské technické universitě</w:t>
      </w:r>
      <w:r w:rsidR="002E3B0E">
        <w:rPr>
          <w:color w:val="000000"/>
          <w:szCs w:val="24"/>
        </w:rPr>
        <w:t xml:space="preserve"> </w:t>
      </w:r>
      <w:r w:rsidRPr="005840A9">
        <w:rPr>
          <w:color w:val="000000"/>
          <w:szCs w:val="24"/>
        </w:rPr>
        <w:t xml:space="preserve"> v </w:t>
      </w:r>
      <w:r w:rsidR="002E3B0E">
        <w:rPr>
          <w:color w:val="000000"/>
          <w:szCs w:val="24"/>
        </w:rPr>
        <w:t xml:space="preserve"> </w:t>
      </w:r>
      <w:r w:rsidRPr="005840A9">
        <w:rPr>
          <w:color w:val="000000"/>
          <w:szCs w:val="24"/>
        </w:rPr>
        <w:t xml:space="preserve">Bratislavě </w:t>
      </w:r>
      <w:r w:rsidR="002E3B0E">
        <w:rPr>
          <w:color w:val="000000"/>
          <w:szCs w:val="24"/>
        </w:rPr>
        <w:t xml:space="preserve"> </w:t>
      </w:r>
      <w:r w:rsidRPr="005840A9">
        <w:rPr>
          <w:color w:val="000000"/>
          <w:szCs w:val="24"/>
        </w:rPr>
        <w:t xml:space="preserve">se pracovníci na pravidelných ročních seminářích vzájemně informují </w:t>
      </w:r>
      <w:r w:rsidR="002E3B0E">
        <w:rPr>
          <w:color w:val="000000"/>
          <w:szCs w:val="24"/>
        </w:rPr>
        <w:t xml:space="preserve"> </w:t>
      </w:r>
      <w:r w:rsidRPr="005840A9">
        <w:rPr>
          <w:color w:val="000000"/>
          <w:szCs w:val="24"/>
        </w:rPr>
        <w:t xml:space="preserve">o dosažených </w:t>
      </w:r>
      <w:r w:rsidR="002E3B0E">
        <w:rPr>
          <w:color w:val="000000"/>
          <w:szCs w:val="24"/>
        </w:rPr>
        <w:t xml:space="preserve"> </w:t>
      </w:r>
      <w:r w:rsidRPr="005840A9">
        <w:rPr>
          <w:color w:val="000000"/>
          <w:szCs w:val="24"/>
        </w:rPr>
        <w:t>výsledcích</w:t>
      </w:r>
      <w:r w:rsidR="002E3B0E">
        <w:rPr>
          <w:color w:val="000000"/>
          <w:szCs w:val="24"/>
        </w:rPr>
        <w:t xml:space="preserve">                </w:t>
      </w:r>
      <w:r w:rsidRPr="005840A9">
        <w:rPr>
          <w:color w:val="000000"/>
          <w:szCs w:val="24"/>
        </w:rPr>
        <w:t xml:space="preserve"> ve vědeckovýzkumné činnosti. Významná je také spolupráce s Českou společností </w:t>
      </w:r>
      <w:r w:rsidR="002E3B0E">
        <w:rPr>
          <w:color w:val="000000"/>
          <w:szCs w:val="24"/>
        </w:rPr>
        <w:t xml:space="preserve">             </w:t>
      </w:r>
      <w:r w:rsidRPr="005840A9">
        <w:rPr>
          <w:color w:val="000000"/>
          <w:szCs w:val="24"/>
        </w:rPr>
        <w:t>pro nedestruktivní testování (</w:t>
      </w:r>
      <w:r>
        <w:rPr>
          <w:color w:val="000000"/>
          <w:szCs w:val="24"/>
        </w:rPr>
        <w:t xml:space="preserve">Mgr. Libor Topolář – člen předsednictva ČNDT, </w:t>
      </w:r>
      <w:r w:rsidRPr="005840A9">
        <w:rPr>
          <w:color w:val="000000"/>
          <w:szCs w:val="24"/>
        </w:rPr>
        <w:t>prof. Pazdera - člen výboru RS07</w:t>
      </w:r>
      <w:r w:rsidR="00FE36D2">
        <w:rPr>
          <w:color w:val="000000"/>
          <w:szCs w:val="24"/>
        </w:rPr>
        <w:t>)</w:t>
      </w:r>
      <w:r>
        <w:rPr>
          <w:color w:val="000000"/>
          <w:szCs w:val="24"/>
        </w:rPr>
        <w:t xml:space="preserve">. </w:t>
      </w:r>
      <w:r w:rsidRPr="00464C4A">
        <w:rPr>
          <w:color w:val="000000"/>
          <w:szCs w:val="24"/>
        </w:rPr>
        <w:t>Společně s ČNDT a Cen</w:t>
      </w:r>
      <w:r w:rsidR="00FE36D2">
        <w:rPr>
          <w:color w:val="000000"/>
          <w:szCs w:val="24"/>
        </w:rPr>
        <w:t>trem dopravního výzkumu pořádá ú</w:t>
      </w:r>
      <w:r w:rsidRPr="00464C4A">
        <w:rPr>
          <w:color w:val="000000"/>
          <w:szCs w:val="24"/>
        </w:rPr>
        <w:t>stav pravidelné roční workshopy, v roce 2018 v pořadí již šestnáctý, které jsou zaměřeny na vývoj nových nedestruktivních metod a jejich aplikace v technické praxi.</w:t>
      </w:r>
      <w:r w:rsidRPr="007C6513">
        <w:rPr>
          <w:strike/>
          <w:color w:val="000000"/>
          <w:szCs w:val="24"/>
        </w:rPr>
        <w:t xml:space="preserve"> </w:t>
      </w:r>
      <w:r w:rsidRPr="005840A9">
        <w:rPr>
          <w:color w:val="000000"/>
          <w:szCs w:val="24"/>
        </w:rPr>
        <w:t xml:space="preserve"> </w:t>
      </w:r>
    </w:p>
    <w:p w:rsidR="00927889" w:rsidRPr="005840A9" w:rsidRDefault="00927889" w:rsidP="00927889">
      <w:pPr>
        <w:spacing w:before="120"/>
        <w:rPr>
          <w:szCs w:val="24"/>
        </w:rPr>
      </w:pPr>
    </w:p>
    <w:p w:rsidR="00927889" w:rsidRPr="00D46657" w:rsidRDefault="00927889" w:rsidP="00083811">
      <w:pPr>
        <w:spacing w:before="60"/>
        <w:ind w:firstLine="357"/>
        <w:rPr>
          <w:color w:val="000000"/>
        </w:rPr>
      </w:pPr>
    </w:p>
    <w:p w:rsidR="00334992" w:rsidRDefault="00334992"/>
    <w:sectPr w:rsidR="003349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9E2" w:rsidRDefault="009749E2">
      <w:r>
        <w:separator/>
      </w:r>
    </w:p>
  </w:endnote>
  <w:endnote w:type="continuationSeparator" w:id="0">
    <w:p w:rsidR="009749E2" w:rsidRDefault="0097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89" w:rsidRDefault="009278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A2E" w:rsidRDefault="00927889" w:rsidP="00573906">
    <w:pPr>
      <w:pStyle w:val="MVKFooter"/>
    </w:pPr>
    <w:r>
      <w:t xml:space="preserve">Prof.Chobola a Prof.Pazdera, chobola.z </w:t>
    </w:r>
    <w:r w:rsidR="00083811" w:rsidRPr="00640D68">
      <w:rPr>
        <w:lang w:val="en-US"/>
      </w:rPr>
      <w:t>@fce.vutbr.cz</w:t>
    </w:r>
  </w:p>
  <w:p w:rsidR="00837A2E" w:rsidRDefault="009749E2" w:rsidP="0054506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89" w:rsidRDefault="009278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9E2" w:rsidRDefault="009749E2">
      <w:r>
        <w:separator/>
      </w:r>
    </w:p>
  </w:footnote>
  <w:footnote w:type="continuationSeparator" w:id="0">
    <w:p w:rsidR="009749E2" w:rsidRDefault="0097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89" w:rsidRDefault="009278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89" w:rsidRDefault="0092788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89" w:rsidRDefault="009278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11"/>
    <w:rsid w:val="00061CCC"/>
    <w:rsid w:val="00063E42"/>
    <w:rsid w:val="00083811"/>
    <w:rsid w:val="00131A9B"/>
    <w:rsid w:val="0020776D"/>
    <w:rsid w:val="002A3BFE"/>
    <w:rsid w:val="002E0364"/>
    <w:rsid w:val="002E3B0E"/>
    <w:rsid w:val="002F44C4"/>
    <w:rsid w:val="00321A74"/>
    <w:rsid w:val="00334992"/>
    <w:rsid w:val="00340980"/>
    <w:rsid w:val="004C3A3E"/>
    <w:rsid w:val="00640D68"/>
    <w:rsid w:val="00660928"/>
    <w:rsid w:val="006766CB"/>
    <w:rsid w:val="006A2A4C"/>
    <w:rsid w:val="006C4230"/>
    <w:rsid w:val="00785A76"/>
    <w:rsid w:val="007A7432"/>
    <w:rsid w:val="007D36B0"/>
    <w:rsid w:val="007E4A6A"/>
    <w:rsid w:val="008374C4"/>
    <w:rsid w:val="00847FA7"/>
    <w:rsid w:val="00927889"/>
    <w:rsid w:val="009649BC"/>
    <w:rsid w:val="009749E2"/>
    <w:rsid w:val="00A33361"/>
    <w:rsid w:val="00AB29AD"/>
    <w:rsid w:val="00B66349"/>
    <w:rsid w:val="00C3751D"/>
    <w:rsid w:val="00D81184"/>
    <w:rsid w:val="00E45FEC"/>
    <w:rsid w:val="00EA0D44"/>
    <w:rsid w:val="00F656D0"/>
    <w:rsid w:val="00FD05CC"/>
    <w:rsid w:val="00FE36D2"/>
    <w:rsid w:val="00FF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5DD8F7"/>
  <w15:docId w15:val="{A533D273-D65F-4A72-93D8-387BCD64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3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838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38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VKfix">
    <w:name w:val="MVK fix"/>
    <w:basedOn w:val="Normln"/>
    <w:rsid w:val="00083811"/>
    <w:pPr>
      <w:jc w:val="left"/>
    </w:pPr>
    <w:rPr>
      <w:i/>
    </w:rPr>
  </w:style>
  <w:style w:type="paragraph" w:customStyle="1" w:styleId="MVKTableTitle">
    <w:name w:val="MVK Table Title"/>
    <w:basedOn w:val="MVKTable"/>
    <w:link w:val="MVKTableTitleCharChar"/>
    <w:rsid w:val="00083811"/>
    <w:rPr>
      <w:i/>
      <w:iCs/>
    </w:rPr>
  </w:style>
  <w:style w:type="paragraph" w:customStyle="1" w:styleId="MVKTable">
    <w:name w:val="MVK Table"/>
    <w:basedOn w:val="Normln"/>
    <w:link w:val="MVKTableCharChar"/>
    <w:rsid w:val="00083811"/>
    <w:pPr>
      <w:keepNext/>
      <w:keepLines/>
      <w:jc w:val="left"/>
    </w:pPr>
    <w:rPr>
      <w:lang w:val="en-US"/>
    </w:rPr>
  </w:style>
  <w:style w:type="character" w:customStyle="1" w:styleId="MVKTableCharChar">
    <w:name w:val="MVK Table Char Char"/>
    <w:basedOn w:val="Standardnpsmoodstavce"/>
    <w:link w:val="MVKTable"/>
    <w:rsid w:val="00083811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character" w:customStyle="1" w:styleId="MVKTableTitleCharChar">
    <w:name w:val="MVK Table Title Char Char"/>
    <w:basedOn w:val="MVKTableCharChar"/>
    <w:link w:val="MVKTableTitle"/>
    <w:rsid w:val="00083811"/>
    <w:rPr>
      <w:rFonts w:ascii="Times New Roman" w:eastAsia="Times New Roman" w:hAnsi="Times New Roman" w:cs="Times New Roman"/>
      <w:i/>
      <w:iCs/>
      <w:sz w:val="24"/>
      <w:szCs w:val="20"/>
      <w:lang w:val="en-US" w:eastAsia="cs-CZ"/>
    </w:rPr>
  </w:style>
  <w:style w:type="paragraph" w:customStyle="1" w:styleId="MVKJmeno">
    <w:name w:val="MVK Jmeno"/>
    <w:basedOn w:val="Nadpis2"/>
    <w:link w:val="MVKJmenoChar"/>
    <w:rsid w:val="00083811"/>
    <w:pPr>
      <w:keepLines w:val="0"/>
      <w:spacing w:before="0"/>
      <w:jc w:val="left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MVKFooter">
    <w:name w:val="MVK Footer"/>
    <w:basedOn w:val="Normln"/>
    <w:rsid w:val="00083811"/>
    <w:pPr>
      <w:pBdr>
        <w:top w:val="single" w:sz="4" w:space="1" w:color="auto"/>
      </w:pBdr>
      <w:tabs>
        <w:tab w:val="center" w:pos="4536"/>
        <w:tab w:val="right" w:pos="9072"/>
      </w:tabs>
    </w:pPr>
    <w:rPr>
      <w:i/>
      <w:sz w:val="20"/>
    </w:rPr>
  </w:style>
  <w:style w:type="paragraph" w:customStyle="1" w:styleId="MVKTitle">
    <w:name w:val="MVK Title"/>
    <w:basedOn w:val="Nadpis1"/>
    <w:rsid w:val="00083811"/>
    <w:pPr>
      <w:keepLines w:val="0"/>
      <w:spacing w:before="0"/>
      <w:jc w:val="left"/>
    </w:pPr>
    <w:rPr>
      <w:rFonts w:ascii="Times New Roman" w:eastAsia="Times New Roman" w:hAnsi="Times New Roman" w:cs="Arial"/>
      <w:caps/>
      <w:color w:val="auto"/>
      <w:kern w:val="32"/>
      <w:sz w:val="36"/>
      <w:szCs w:val="32"/>
    </w:rPr>
  </w:style>
  <w:style w:type="paragraph" w:customStyle="1" w:styleId="MVKMainheadings">
    <w:name w:val="MVK Main headings"/>
    <w:basedOn w:val="Nadpis2"/>
    <w:rsid w:val="00083811"/>
    <w:pPr>
      <w:keepLines w:val="0"/>
      <w:spacing w:before="0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table" w:styleId="Mkatabulky">
    <w:name w:val="Table Grid"/>
    <w:basedOn w:val="Normlntabulka"/>
    <w:rsid w:val="0008381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083811"/>
    <w:pPr>
      <w:ind w:firstLine="709"/>
    </w:pPr>
  </w:style>
  <w:style w:type="character" w:customStyle="1" w:styleId="ZkladntextodsazenChar">
    <w:name w:val="Základní text odsazený Char"/>
    <w:basedOn w:val="Standardnpsmoodstavce"/>
    <w:link w:val="Zkladntextodsazen"/>
    <w:rsid w:val="0008381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MVKJmenoChar">
    <w:name w:val="MVK Jmeno Char"/>
    <w:basedOn w:val="Standardnpsmoodstavce"/>
    <w:link w:val="MVKJmeno"/>
    <w:rsid w:val="00083811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3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83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8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81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78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78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8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8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A33361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2312</Words>
  <Characters>13641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mirek</cp:lastModifiedBy>
  <cp:revision>3</cp:revision>
  <cp:lastPrinted>2018-11-01T09:18:00Z</cp:lastPrinted>
  <dcterms:created xsi:type="dcterms:W3CDTF">2019-01-21T08:18:00Z</dcterms:created>
  <dcterms:modified xsi:type="dcterms:W3CDTF">2019-01-21T08:23:00Z</dcterms:modified>
</cp:coreProperties>
</file>